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0" w:name="final-internship-report"/>
    <w:p>
      <w:pPr>
        <w:pStyle w:val="Heading1"/>
      </w:pPr>
      <w:r>
        <w:t xml:space="preserve">Final Internship Report</w:t>
      </w:r>
    </w:p>
    <w:p>
      <w:pPr>
        <w:pStyle w:val="FirstParagraph"/>
      </w:pPr>
      <w:r>
        <w:rPr>
          <w:bCs/>
          <w:b/>
        </w:rPr>
        <w:t xml:space="preserve">Status:</w:t>
      </w:r>
      <w:r>
        <w:br/>
      </w:r>
      <w:r>
        <w:rPr>
          <w:iCs/>
          <w:i/>
        </w:rPr>
        <w:t xml:space="preserve">An Electronics Engineer in Training</w:t>
      </w:r>
    </w:p>
    <w:p>
      <w:pPr>
        <w:pStyle w:val="BodyText"/>
      </w:pPr>
      <w:r>
        <w:rPr>
          <w:bCs/>
          <w:b/>
        </w:rPr>
        <w:t xml:space="preserve">Institution:</w:t>
      </w:r>
      <w:r>
        <w:br/>
      </w:r>
      <w:r>
        <w:rPr>
          <w:iCs/>
          <w:i/>
        </w:rPr>
        <w:t xml:space="preserve">Ecole d'ingénieur en Electronique et Systèmes Digitals (EIESD) / Partner Industrial Company, France Paris</w:t>
      </w:r>
    </w:p>
    <w:p>
      <w:pPr>
        <w:pStyle w:val="BodyText"/>
      </w:pPr>
      <w:r>
        <w:rPr>
          <w:bCs/>
          <w:b/>
        </w:rPr>
        <w:t xml:space="preserve">Date of Report:</w:t>
      </w:r>
      <w:r>
        <w:br/>
      </w:r>
      <w:r>
        <w:t xml:space="preserve">October 24, 2023</w:t>
      </w:r>
    </w:p>
    <w:bookmarkEnd w:id="20"/>
    <w:bookmarkStart w:id="21" w:name="executive-summary"/>
    <w:p>
      <w:pPr>
        <w:pStyle w:val="Heading3"/>
      </w:pPr>
      <w:r>
        <w:t xml:space="preserve">Executive Summary</w:t>
      </w:r>
    </w:p>
    <w:p>
      <w:pPr>
        <w:pStyle w:val="FirstParagraph"/>
      </w:pPr>
      <w:r>
        <w:t xml:space="preserve">This report serves as a comprehensive document detailing the practical experiences and technical acquisitions gained during my internship placement in France Paris. The objective of this report is to analyze the intersection between theoretical academic knowledge and real-world industrial applications within the electronics sector. Specifically, it focuses on my role as an Electronics Engineer intern at a leading technological firm situated in the heart of France Paris, a global hub for innovation and engineering excellence.</w:t>
      </w:r>
    </w:p>
    <w:bookmarkEnd w:id="21"/>
    <w:bookmarkStart w:id="22" w:name="introduction-and-context-of-france-paris"/>
    <w:p>
      <w:pPr>
        <w:pStyle w:val="Heading2"/>
      </w:pPr>
      <w:r>
        <w:t xml:space="preserve">1. Introduction and Context of France Paris</w:t>
      </w:r>
    </w:p>
    <w:p>
      <w:pPr>
        <w:pStyle w:val="FirstParagraph"/>
      </w:pPr>
      <w:r>
        <w:t xml:space="preserve">The choice to undertake this internship in France Paris was strategic. As a capital city renowned for its rich history, academic prestige, and cutting-edge research facilities, France Paris provides an unparalleled environment for engineering students. The local industry is deeply integrated with the broader European technological ecosystem, offering interns exposure to stringent quality standards and innovative methodologies.</w:t>
      </w:r>
    </w:p>
    <w:p>
      <w:pPr>
        <w:pStyle w:val="BodyText"/>
      </w:pPr>
      <w:r>
        <w:t xml:space="preserve">My internship took place in a specialized electronics firm located in the 15th arrondissement of France Paris. This company specializes in embedded systems and IoT (Internet of Things) solutions for industrial automation. The environment was highly dynamic, requiring a blend of hardware design, software integration, and rigorous testing protocols. Being an Electronics Engineer intern meant contributing to active projects while adhering to the strict regulatory frameworks common in European engineering firms.</w:t>
      </w:r>
    </w:p>
    <w:bookmarkEnd w:id="22"/>
    <w:bookmarkStart w:id="25" w:name="role-as-an-electronics-engineer"/>
    <w:p>
      <w:pPr>
        <w:pStyle w:val="Heading2"/>
      </w:pPr>
      <w:r>
        <w:t xml:space="preserve">2. Role as an Electronics Engineer</w:t>
      </w:r>
    </w:p>
    <w:bookmarkStart w:id="23" w:name="primary-responsibilities"/>
    <w:p>
      <w:pPr>
        <w:pStyle w:val="Heading3"/>
      </w:pPr>
      <w:r>
        <w:t xml:space="preserve">Primary Responsibilities</w:t>
      </w:r>
    </w:p>
    <w:p>
      <w:pPr>
        <w:pStyle w:val="FirstParagraph"/>
      </w:pPr>
      <w:r>
        <w:t xml:space="preserve">The core of my position revolved around the design, simulation, and prototyping of electronic circuits. As an Electronics Engineer intern, I was assigned to the hardware development team. My primary responsibilities included:</w:t>
      </w:r>
    </w:p>
    <w:p>
      <w:pPr>
        <w:numPr>
          <w:ilvl w:val="0"/>
          <w:numId w:val="1001"/>
        </w:numPr>
        <w:pStyle w:val="Compact"/>
      </w:pPr>
      <w:r>
        <w:rPr>
          <w:bCs/>
          <w:b/>
        </w:rPr>
        <w:t xml:space="preserve">Circuit Schematic Design:</w:t>
      </w:r>
      <w:r>
        <w:t xml:space="preserve"> </w:t>
      </w:r>
      <w:r>
        <w:t xml:space="preserve">Utilizing advanced EDA (Electronic Design Automation) tools such as Altium Designer and KiCad to create schematics for new sensor modules.</w:t>
      </w:r>
    </w:p>
    <w:p>
      <w:pPr>
        <w:numPr>
          <w:ilvl w:val="0"/>
          <w:numId w:val="1001"/>
        </w:numPr>
        <w:pStyle w:val="Compact"/>
      </w:pPr>
      <w:r>
        <w:rPr>
          <w:bCs/>
          <w:b/>
        </w:rPr>
        <w:t xml:space="preserve">PCB Layout Optimization:</w:t>
      </w:r>
      <w:r>
        <w:t xml:space="preserve"> </w:t>
      </w:r>
      <w:r>
        <w:t xml:space="preserve">Assisting in the layout phase to ensure signal integrity and electromagnetic compatibility (EMC), which is critical for products sold within the EU market.</w:t>
      </w:r>
    </w:p>
    <w:p>
      <w:pPr>
        <w:numPr>
          <w:ilvl w:val="0"/>
          <w:numId w:val="1001"/>
        </w:numPr>
        <w:pStyle w:val="Compact"/>
      </w:pPr>
      <w:r>
        <w:rPr>
          <w:bCs/>
          <w:b/>
        </w:rPr>
        <w:t xml:space="preserve">Firmware-Hardware Interaction:</w:t>
      </w:r>
      <w:r>
        <w:t xml:space="preserve"> </w:t>
      </w:r>
      <w:r>
        <w:t xml:space="preserve">Collaborating with software engineers to debug communication protocols, specifically SPI and I2C interfaces, between microcontrollers and peripheral sensors.</w:t>
      </w:r>
    </w:p>
    <w:p>
      <w:pPr>
        <w:numPr>
          <w:ilvl w:val="0"/>
          <w:numId w:val="1001"/>
        </w:numPr>
        <w:pStyle w:val="Compact"/>
      </w:pPr>
      <w:r>
        <w:rPr>
          <w:bCs/>
          <w:b/>
        </w:rPr>
        <w:t xml:space="preserve">Testing and Validation:</w:t>
      </w:r>
      <w:r>
        <w:t xml:space="preserve"> </w:t>
      </w:r>
      <w:r>
        <w:t xml:space="preserve">Conducting bench tests using oscilloscopes, logic analyzers, and multimeters to verify the functionality of prototypes.</w:t>
      </w:r>
    </w:p>
    <w:bookmarkEnd w:id="23"/>
    <w:bookmarkStart w:id="24" w:name="techical-challenges"/>
    <w:p>
      <w:pPr>
        <w:pStyle w:val="Heading3"/>
      </w:pPr>
      <w:r>
        <w:t xml:space="preserve">Techical Challenges</w:t>
      </w:r>
    </w:p>
    <w:p>
      <w:pPr>
        <w:pStyle w:val="FirstParagraph"/>
      </w:pPr>
      <w:r>
        <w:t xml:space="preserve">A significant challenge I faced was optimizing power consumption for a wearable device prototype. As an Electronics Engineer, understanding power management is crucial. I had to analyze the quiescent current of various voltage regulators and redesign the power distribution network (PDN) to meet strict battery life requirements defined by our clients in France Paris.</w:t>
      </w:r>
    </w:p>
    <w:bookmarkEnd w:id="24"/>
    <w:bookmarkEnd w:id="25"/>
    <w:bookmarkStart w:id="28" w:name="technical-projects-and-methodologies"/>
    <w:p>
      <w:pPr>
        <w:pStyle w:val="Heading2"/>
      </w:pPr>
      <w:r>
        <w:t xml:space="preserve">3. Technical Projects and Methodologies</w:t>
      </w:r>
    </w:p>
    <w:p>
      <w:pPr>
        <w:pStyle w:val="FirstParagraph"/>
      </w:pPr>
      <w:r>
        <w:t xml:space="preserve">The internship provided a platform to apply theoretical concepts learned during my academic studies. One of the major projects involved the development of a smart monitoring system for industrial machinery, based in France Paris.</w:t>
      </w:r>
    </w:p>
    <w:bookmarkStart w:id="26" w:name="project-a-sensor-node-development"/>
    <w:p>
      <w:pPr>
        <w:pStyle w:val="Heading3"/>
      </w:pPr>
      <w:r>
        <w:t xml:space="preserve">Project A: Sensor Node Development</w:t>
      </w:r>
    </w:p>
    <w:p>
      <w:pPr>
        <w:pStyle w:val="FirstParagraph"/>
      </w:pPr>
      <w:r>
        <w:t xml:space="preserve">I was tasked with selecting components for a new sensor node. This required evaluating trade-offs between cost, performance, and availability. I utilized SPICE simulations to model circuit behavior before fabrication. This step was crucial in identifying potential thermal issues early in the design phase.</w:t>
      </w:r>
    </w:p>
    <w:bookmarkEnd w:id="26"/>
    <w:bookmarkStart w:id="27" w:name="project-b-emc-compliance-testing"/>
    <w:p>
      <w:pPr>
        <w:pStyle w:val="Heading3"/>
      </w:pPr>
      <w:r>
        <w:t xml:space="preserve">Project B: EMC Compliance Testing</w:t>
      </w:r>
    </w:p>
    <w:p>
      <w:pPr>
        <w:pStyle w:val="FirstParagraph"/>
      </w:pPr>
      <w:r>
        <w:t xml:space="preserve">In France Paris, adherence to CE marking requirements is mandatory. A significant portion of my work involved preparing our prototypes for Electromagnetic Compatibility (EMC) testing. I assisted in identifying sources of electromagnetic interference (EMI) and implementing filtering techniques such as ferrite beads and proper grounding strategies.</w:t>
      </w:r>
    </w:p>
    <w:bookmarkEnd w:id="27"/>
    <w:bookmarkEnd w:id="28"/>
    <w:bookmarkStart w:id="29" w:name="X853f15ccbf597039bb67a631733af21c33fe2a0"/>
    <w:p>
      <w:pPr>
        <w:pStyle w:val="Heading2"/>
      </w:pPr>
      <w:r>
        <w:t xml:space="preserve">4. Integration into the France Paris Professional Culture</w:t>
      </w:r>
    </w:p>
    <w:p>
      <w:pPr>
        <w:pStyle w:val="FirstParagraph"/>
      </w:pPr>
      <w:r>
        <w:t xml:space="preserve">Beyond technical skills, the internship offered profound insights into professional culture in France Paris. The workplace emphasized precision, structured documentation, and collaborative problem-solving.</w:t>
      </w:r>
    </w:p>
    <w:p>
      <w:pPr>
        <w:numPr>
          <w:ilvl w:val="0"/>
          <w:numId w:val="1002"/>
        </w:numPr>
        <w:pStyle w:val="Compact"/>
      </w:pPr>
      <w:r>
        <w:rPr>
          <w:bCs/>
          <w:b/>
        </w:rPr>
        <w:t xml:space="preserve">Communication:</w:t>
      </w:r>
      <w:r>
        <w:t xml:space="preserve"> </w:t>
      </w:r>
      <w:r>
        <w:t xml:space="preserve">Technical reports and presentations were conducted in both English and French. This bilingual requirement enhanced my technical vocabulary and cross-cultural communication skills.</w:t>
      </w:r>
    </w:p>
    <w:p>
      <w:pPr>
        <w:numPr>
          <w:ilvl w:val="0"/>
          <w:numId w:val="1002"/>
        </w:numPr>
        <w:pStyle w:val="Compact"/>
      </w:pPr>
      <w:r>
        <w:rPr>
          <w:bCs/>
          <w:b/>
        </w:rPr>
        <w:t xml:space="preserve">Punctuality and Structure:</w:t>
      </w:r>
      <w:r>
        <w:t xml:space="preserve"> </w:t>
      </w:r>
      <w:r>
        <w:t xml:space="preserve">The work environment in France Paris is characterized by a strong emphasis on schedule adherence and formal reporting structures. As an Electronics Engineer intern, I learned to manage my time effectively across multiple concurrent projects.</w:t>
      </w:r>
    </w:p>
    <w:p>
      <w:pPr>
        <w:numPr>
          <w:ilvl w:val="0"/>
          <w:numId w:val="1002"/>
        </w:numPr>
        <w:pStyle w:val="Compact"/>
      </w:pPr>
      <w:r>
        <w:rPr>
          <w:bCs/>
          <w:b/>
        </w:rPr>
        <w:t xml:space="preserve">Innovation Ecosystem:</w:t>
      </w:r>
      <w:r>
        <w:t xml:space="preserve"> </w:t>
      </w:r>
      <w:r>
        <w:t xml:space="preserve">Being situated in France Paris allowed me to attend local meetups and seminars on semiconductor trends, connecting with other engineers and researchers in the region.</w:t>
      </w:r>
    </w:p>
    <w:bookmarkEnd w:id="29"/>
    <w:bookmarkStart w:id="30" w:name="X45e4754e8a52adab148e327d35e3b391285df35"/>
    <w:p>
      <w:pPr>
        <w:pStyle w:val="Heading2"/>
      </w:pPr>
      <w:r>
        <w:t xml:space="preserve">5. Personal Development and Skills Acquisition</w:t>
      </w:r>
    </w:p>
    <w:p>
      <w:pPr>
        <w:pStyle w:val="FirstParagraph"/>
      </w:pPr>
      <w:r>
        <w:t xml:space="preserve">This internship was transformative for my career trajectory as an Electronics Engineer. Key skills acquired include:</w:t>
      </w:r>
    </w:p>
    <w:p>
      <w:pPr>
        <w:numPr>
          <w:ilvl w:val="0"/>
          <w:numId w:val="1003"/>
        </w:numPr>
        <w:pStyle w:val="Compact"/>
      </w:pPr>
      <w:r>
        <w:rPr>
          <w:bCs/>
          <w:b/>
        </w:rPr>
        <w:t xml:space="preserve">Advanced Simulation Tools:</w:t>
      </w:r>
      <w:r>
        <w:t xml:space="preserve"> </w:t>
      </w:r>
      <w:r>
        <w:t xml:space="preserve">Proficiency in LTspice and MATLAB/Simulink.</w:t>
      </w:r>
    </w:p>
    <w:p>
      <w:pPr>
        <w:numPr>
          <w:ilvl w:val="0"/>
          <w:numId w:val="1003"/>
        </w:numPr>
        <w:pStyle w:val="Compact"/>
      </w:pPr>
      <w:r>
        <w:rPr>
          <w:bCs/>
          <w:b/>
        </w:rPr>
        <w:t xml:space="preserve">Soldering and Prototyping:</w:t>
      </w:r>
      <w:r>
        <w:t xml:space="preserve"> </w:t>
      </w:r>
      <w:r>
        <w:t xml:space="preserve">Enhanced hand-on skills in surface-mount technology (SMT) soldering.</w:t>
      </w:r>
    </w:p>
    <w:p>
      <w:pPr>
        <w:numPr>
          <w:ilvl w:val="0"/>
          <w:numId w:val="1003"/>
        </w:numPr>
        <w:pStyle w:val="Compact"/>
      </w:pPr>
      <w:r>
        <w:rPr>
          <w:bCs/>
          <w:b/>
        </w:rPr>
        <w:t xml:space="preserve">Coding for Hardware:</w:t>
      </w:r>
      <w:r>
        <w:t xml:space="preserve"> </w:t>
      </w:r>
      <w:r>
        <w:t xml:space="preserve">Improved competence in C/C++ for embedded systems, particularly ARM Cortex-M architectures.</w:t>
      </w:r>
    </w:p>
    <w:p>
      <w:pPr>
        <w:numPr>
          <w:ilvl w:val="0"/>
          <w:numId w:val="1003"/>
        </w:numPr>
        <w:pStyle w:val="Compact"/>
      </w:pPr>
      <w:r>
        <w:rPr>
          <w:bCs/>
          <w:b/>
        </w:rPr>
        <w:t xml:space="preserve">National Standards Compliance:</w:t>
      </w:r>
      <w:r>
        <w:t xml:space="preserve"> </w:t>
      </w:r>
      <w:r>
        <w:t xml:space="preserve">Deep understanding of French and EU regulations regarding electronics safety and environmental standards (RoHS/REACH).</w:t>
      </w:r>
    </w:p>
    <w:p>
      <w:pPr>
        <w:pStyle w:val="FirstParagraph"/>
      </w:pPr>
      <w:r>
        <w:t xml:space="preserve">The experience in France Paris not only solidified my technical foundation but also matured my professional demeanor. I learned to navigate complex engineering constraints while maintaining creativity in design solutions.</w:t>
      </w:r>
    </w:p>
    <w:bookmarkEnd w:id="30"/>
    <w:bookmarkStart w:id="31" w:name="conclusion"/>
    <w:p>
      <w:pPr>
        <w:pStyle w:val="Heading2"/>
      </w:pPr>
      <w:r>
        <w:t xml:space="preserve">6. Conclusion</w:t>
      </w:r>
    </w:p>
    <w:p>
      <w:pPr>
        <w:pStyle w:val="FirstParagraph"/>
      </w:pPr>
      <w:r>
        <w:t xml:space="preserve">In conclusion, this internship in France Paris has been an invaluable chapter in my development as an Electronics Engineer. It bridged the gap between academic theory and industrial practice, providing a realistic view of the challenges and rewards of engineering life in a major European tech hub.</w:t>
      </w:r>
    </w:p>
    <w:p>
      <w:pPr>
        <w:pStyle w:val="BodyText"/>
      </w:pPr>
      <w:r>
        <w:t xml:space="preserve">The opportunities to work on tangible projects, collaborate with experienced engineers, and understand the regulatory landscape of France Paris have prepared me for future professional endeavors. I am grateful for the mentorship received and look forward to applying these lessons in my future career as an Electronics Engineer.</w:t>
      </w:r>
    </w:p>
    <w:bookmarkEnd w:id="31"/>
    <w:bookmarkStart w:id="32" w:name="recommendations"/>
    <w:p>
      <w:pPr>
        <w:pStyle w:val="Heading2"/>
      </w:pPr>
      <w:r>
        <w:t xml:space="preserve">7. Recommendations</w:t>
      </w:r>
    </w:p>
    <w:p>
      <w:pPr>
        <w:pStyle w:val="FirstParagraph"/>
      </w:pPr>
      <w:r>
        <w:t xml:space="preserve">For future interns planning to pursue an internship as an Electronics Engineer in France Paris, I offer the following advice:</w:t>
      </w:r>
    </w:p>
    <w:p>
      <w:pPr>
        <w:numPr>
          <w:ilvl w:val="0"/>
          <w:numId w:val="1004"/>
        </w:numPr>
        <w:pStyle w:val="Compact"/>
      </w:pPr>
      <w:r>
        <w:rPr>
          <w:bCs/>
          <w:b/>
        </w:rPr>
        <w:t xml:space="preserve">Language Preparation:</w:t>
      </w:r>
      <w:r>
        <w:t xml:space="preserve"> </w:t>
      </w:r>
      <w:r>
        <w:t xml:space="preserve">While many tech companies operate in English, basic French proficiency is highly advantageous for daily life and deeper integration into the local team.</w:t>
      </w:r>
    </w:p>
    <w:p>
      <w:pPr>
        <w:numPr>
          <w:ilvl w:val="0"/>
          <w:numId w:val="1004"/>
        </w:numPr>
        <w:pStyle w:val="Compact"/>
      </w:pPr>
      <w:r>
        <w:rPr>
          <w:bCs/>
          <w:b/>
        </w:rPr>
        <w:t xml:space="preserve">Theoretical Review:</w:t>
      </w:r>
      <w:r>
        <w:t xml:space="preserve"> </w:t>
      </w:r>
      <w:r>
        <w:t xml:space="preserve">Brush up on analog circuit analysis and digital logic design before arrival, as the pace of work in France Paris can be fast-paced.</w:t>
      </w:r>
    </w:p>
    <w:p>
      <w:pPr>
        <w:numPr>
          <w:ilvl w:val="0"/>
          <w:numId w:val="1004"/>
        </w:numPr>
        <w:pStyle w:val="Compact"/>
      </w:pPr>
      <w:r>
        <w:rPr>
          <w:bCs/>
          <w:b/>
        </w:rPr>
        <w:t xml:space="preserve">Cultural Adaptability:</w:t>
      </w:r>
      <w:r>
        <w:t xml:space="preserve"> </w:t>
      </w:r>
      <w:r>
        <w:t xml:space="preserve">Be open to different working styles and hierarchical structures common in European firms.</w:t>
      </w:r>
    </w:p>
    <w:p>
      <w:pPr>
        <w:pStyle w:val="FirstParagraph"/>
      </w:pPr>
      <w:r>
        <w:t xml:space="preserve">This report summarizes a period of intense learning and professional growth, marking a significant milestone in my journey as an Electronics Engineer specializing in the dynamic market of France Paris.</w:t>
      </w:r>
    </w:p>
    <w:bookmarkEnd w:id="32"/>
    <w:p>
      <w:pPr>
        <w:pStyle w:val="BodyText"/>
      </w:pPr>
      <w:r>
        <w:t xml:space="preserve">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France Paris</dc:title>
  <dc:creator/>
  <dc:language>en</dc:language>
  <cp:keywords/>
  <dcterms:created xsi:type="dcterms:W3CDTF">2026-07-29T01:20:36Z</dcterms:created>
  <dcterms:modified xsi:type="dcterms:W3CDTF">2026-07-29T01:20:36Z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