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internship-report"/>
    <w:p>
      <w:pPr>
        <w:pStyle w:val="Heading1"/>
      </w:pPr>
      <w:r>
        <w:t xml:space="preserve">Internship Report</w:t>
      </w:r>
    </w:p>
    <w:p>
      <w:pPr>
        <w:pStyle w:val="FirstParagraph"/>
      </w:pPr>
      <w:r>
        <w:rPr>
          <w:bCs/>
          <w:b/>
        </w:rPr>
        <w:t xml:space="preserve">Name:</w:t>
      </w:r>
    </w:p>
    <w:p>
      <w:pPr>
        <w:pStyle w:val="BodyText"/>
      </w:pPr>
      <w:r>
        <w:t xml:space="preserve">J. Doe</w:t>
      </w:r>
      <w:r>
        <w:br/>
      </w:r>
      <w:r>
        <w:rPr>
          <w:bCs/>
          <w:b/>
        </w:rPr>
        <w:t xml:space="preserve">Educational Institution:</w:t>
      </w:r>
    </w:p>
    <w:p>
      <w:pPr>
        <w:pStyle w:val="BodyText"/>
      </w:pPr>
      <w:r>
        <w:br/>
      </w:r>
      <w:r>
        <w:br/>
      </w:r>
      <w:r>
        <w:br/>
      </w:r>
      <w:r>
        <w:t xml:space="preserve">University of Technology and Engineering</w:t>
      </w:r>
      <w:r>
        <w:br/>
      </w:r>
      <w:r>
        <w:rPr>
          <w:iCs/>
          <w:i/>
        </w:rPr>
        <w:t xml:space="preserve">Date: October 2023</w:t>
      </w:r>
    </w:p>
    <w:bookmarkStart w:id="20" w:name="introduction-and-objectives"/>
    <w:p>
      <w:pPr>
        <w:pStyle w:val="Heading2"/>
      </w:pPr>
      <w:r>
        <w:t xml:space="preserve">1. Introduction and Objectives</w:t>
      </w:r>
    </w:p>
    <w:p>
      <w:pPr>
        <w:pStyle w:val="FirstParagraph"/>
      </w:pPr>
      <w:r>
        <w:t xml:space="preserve">The primary objective of this</w:t>
      </w:r>
      <w:r>
        <w:t xml:space="preserve"> </w:t>
      </w:r>
      <w:hyperlink w:anchor="Xa39a3ee5e6b4b0d3255bfef95601890afd80709">
        <w:r>
          <w:rPr>
            <w:rStyle w:val="Hyperlink"/>
          </w:rPr>
          <w:t xml:space="preserve">Internship Report</w:t>
        </w:r>
      </w:hyperlink>
      <w:r>
        <w:t xml:space="preserve"> </w:t>
      </w:r>
      <w:r>
        <w:t xml:space="preserve">is to document the comprehensive technical, professional, and cultural experiences gained during a specialized industrial practicum conducted as an</w:t>
      </w:r>
      <w:r>
        <w:t xml:space="preserve"> </w:t>
      </w:r>
      <w:hyperlink w:anchor="Xa39a3ee5e6b4b0d3255bfef95601890afd80709">
        <w:r>
          <w:rPr>
            <w:rStyle w:val="Hyperlink"/>
          </w:rPr>
          <w:t xml:space="preserve">Electronics Engineer</w:t>
        </w:r>
      </w:hyperlink>
      <w:r>
        <w:t xml:space="preserve">. This rigorous training period took place within the historic and industrially vibrant city of</w:t>
      </w:r>
      <w:r>
        <w:t xml:space="preserve"> </w:t>
      </w:r>
      <w:r>
        <w:rPr>
          <w:bCs/>
          <w:b/>
        </w:rPr>
        <w:t xml:space="preserve">Russia Saint Petersburg</w:t>
      </w:r>
      <w:r>
        <w:t xml:space="preserve">. The purpose of this report is to analyze how theoretical knowledge acquired in academic settings was applied to real-world electronic systems design, manufacturing, and troubleshooting within the unique industrial landscape of Northwestern Russia.</w:t>
      </w:r>
    </w:p>
    <w:p>
      <w:pPr>
        <w:pStyle w:val="BodyText"/>
      </w:pPr>
      <w:r>
        <w:t xml:space="preserve">The choice of location was strategic.</w:t>
      </w:r>
      <w:r>
        <w:t xml:space="preserve"> </w:t>
      </w:r>
      <w:r>
        <w:rPr>
          <w:bCs/>
          <w:b/>
        </w:rPr>
        <w:t xml:space="preserve">Russia Saint Petersburg</w:t>
      </w:r>
      <w:r>
        <w:t xml:space="preserve"> </w:t>
      </w:r>
      <w:r>
        <w:t xml:space="preserve">serves as a critical hub for high-tech manufacturing, telecommunications infrastructure, and scientific research in the Russian Federation. By situating this</w:t>
      </w:r>
      <w:r>
        <w:t xml:space="preserve"> </w:t>
      </w:r>
      <w:hyperlink w:anchor="Xa39a3ee5e6b4b0d3255bfef95601890afd80709">
        <w:r>
          <w:rPr>
            <w:rStyle w:val="Hyperlink"/>
          </w:rPr>
          <w:t xml:space="preserve">Internship Report</w:t>
        </w:r>
      </w:hyperlink>
      <w:r>
        <w:t xml:space="preserve"> </w:t>
      </w:r>
      <w:r>
        <w:t xml:space="preserve">within this specific geopolitical and economic context, we aim to highlight the distinct challenges and opportunities present in the regional electronics sector. As an aspiring</w:t>
      </w:r>
      <w:r>
        <w:t xml:space="preserve"> </w:t>
      </w:r>
      <w:hyperlink w:anchor="Xa39a3ee5e6b4b0d3255bfef95601890afd80709">
        <w:r>
          <w:rPr>
            <w:rStyle w:val="Hyperlink"/>
          </w:rPr>
          <w:t xml:space="preserve">Electronics Engineer</w:t>
        </w:r>
      </w:hyperlink>
      <w:r>
        <w:t xml:space="preserve">, understanding the operational dynamics of a major northern metropolis provides invaluable insight into supply chain resilience, thermal management in cold climates, and cross-cultural engineering collaboration.</w:t>
      </w:r>
    </w:p>
    <w:bookmarkEnd w:id="20"/>
    <w:bookmarkStart w:id="21" w:name="host-institution-overview"/>
    <w:p>
      <w:pPr>
        <w:pStyle w:val="Heading2"/>
      </w:pPr>
      <w:r>
        <w:t xml:space="preserve">2. Host Institution Overview</w:t>
      </w:r>
    </w:p>
    <w:p>
      <w:pPr>
        <w:pStyle w:val="FirstParagraph"/>
      </w:pPr>
      <w:r>
        <w:t xml:space="preserve">The internship was hosted at "PetrogradTech Solutions," a leading firm specializing in industrial control systems and consumer electronics assembly located in the central district of</w:t>
      </w:r>
      <w:r>
        <w:t xml:space="preserve"> </w:t>
      </w:r>
      <w:r>
        <w:rPr>
          <w:bCs/>
          <w:b/>
        </w:rPr>
        <w:t xml:space="preserve">Russia Saint Petersburg</w:t>
      </w:r>
      <w:r>
        <w:t xml:space="preserve">. The company is known for its robust research and development division, which focuses on IoT (Internet of Things) devices tailored for harsh environmental conditions. This context was crucial for an</w:t>
      </w:r>
      <w:r>
        <w:t xml:space="preserve"> </w:t>
      </w:r>
      <w:hyperlink w:anchor="Xa39a3ee5e6b4b0d3255bfef95601890afd80709">
        <w:r>
          <w:rPr>
            <w:rStyle w:val="Hyperlink"/>
          </w:rPr>
          <w:t xml:space="preserve">Electronics Engineer</w:t>
        </w:r>
      </w:hyperlink>
      <w:r>
        <w:t xml:space="preserve"> </w:t>
      </w:r>
      <w:r>
        <w:t xml:space="preserve">intern, as it required a deep understanding of component durability and system reliability.</w:t>
      </w:r>
    </w:p>
    <w:p>
      <w:pPr>
        <w:pStyle w:val="BodyText"/>
      </w:pPr>
      <w:r>
        <w:t xml:space="preserve">The organizational structure allowed the intern to rotate between three main departments: Circuit Design, Quality Assurance Testing, and Field Implementation. Each department offered unique perspectives on the electronics lifecycle. The management team emphasized the importance of precise documentation and rigorous testing protocols, standards that are deeply embedded in Russian engineering education practices often observed in</w:t>
      </w:r>
      <w:r>
        <w:t xml:space="preserve"> </w:t>
      </w:r>
      <w:r>
        <w:rPr>
          <w:bCs/>
          <w:b/>
        </w:rPr>
        <w:t xml:space="preserve">Russia Saint Petersburg</w:t>
      </w:r>
      <w:r>
        <w:t xml:space="preserve">.</w:t>
      </w:r>
    </w:p>
    <w:bookmarkEnd w:id="21"/>
    <w:bookmarkStart w:id="22" w:name="Xcdda0fbb4d1111fa052338b90883981adce6fd9"/>
    <w:p>
      <w:pPr>
        <w:pStyle w:val="Heading2"/>
      </w:pPr>
      <w:r>
        <w:t xml:space="preserve">3. Technical Activities and Engineering Tasks</w:t>
      </w:r>
    </w:p>
    <w:p>
      <w:pPr>
        <w:pStyle w:val="FirstParagraph"/>
      </w:pPr>
      <w:r>
        <w:rPr>
          <w:bCs/>
          <w:b/>
        </w:rPr>
        <w:t xml:space="preserve">A. Printed Circuit Board (PCB) Design and Optimization:</w:t>
      </w:r>
      <w:r>
        <w:br/>
      </w:r>
      <w:r>
        <w:t xml:space="preserve">One of the core responsibilities assigned to the</w:t>
      </w:r>
      <w:r>
        <w:t xml:space="preserve"> </w:t>
      </w:r>
      <w:hyperlink w:anchor="Xa39a3ee5e6b4b0d3255bfef95601890afd80709">
        <w:r>
          <w:rPr>
            <w:rStyle w:val="Hyperlink"/>
          </w:rPr>
          <w:t xml:space="preserve">Electronics Engineer</w:t>
        </w:r>
      </w:hyperlink>
      <w:r>
        <w:t xml:space="preserve"> </w:t>
      </w:r>
      <w:r>
        <w:t xml:space="preserve">intern was the redesign of a legacy power supply unit used in industrial sensors. Utilizing software such as Altium Designer, I worked on optimizing trace widths and component placement to minimize electromagnetic interference (EMI). This task required strict adherence to international standards while also considering local manufacturing constraints available in</w:t>
      </w:r>
      <w:r>
        <w:t xml:space="preserve"> </w:t>
      </w:r>
      <w:r>
        <w:rPr>
          <w:bCs/>
          <w:b/>
        </w:rPr>
        <w:t xml:space="preserve">Russia Saint Petersburg</w:t>
      </w:r>
      <w:r>
        <w:t xml:space="preserve">. The goal was to reduce the production cost by 15% without compromising signal integrity.</w:t>
      </w:r>
    </w:p>
    <w:p>
      <w:pPr>
        <w:pStyle w:val="BodyText"/>
      </w:pPr>
      <w:r>
        <w:rPr>
          <w:bCs/>
          <w:b/>
        </w:rPr>
        <w:t xml:space="preserve">B. Embedded Systems Programming:</w:t>
      </w:r>
      <w:r>
        <w:br/>
      </w:r>
      <w:r>
        <w:t xml:space="preserve">In addition to hardware design, significant time was devoted to firmware development for microcontrollers based on the ARM architecture. I collaborated with senior developers to write C code responsible for data acquisition from various analog sensors. This experience highlighted the interdisciplinary nature of modern electronics engineering, where software efficiency directly impacts hardware performance—a vital lesson emphasized throughout this</w:t>
      </w:r>
      <w:r>
        <w:t xml:space="preserve"> </w:t>
      </w:r>
      <w:hyperlink w:anchor="Xa39a3ee5e6b4b0d3255bfef95601890afd80709">
        <w:r>
          <w:rPr>
            <w:rStyle w:val="Hyperlink"/>
          </w:rPr>
          <w:t xml:space="preserve">Internship Report</w:t>
        </w:r>
      </w:hyperlink>
      <w:r>
        <w:t xml:space="preserve">.</w:t>
      </w:r>
    </w:p>
    <w:p>
      <w:pPr>
        <w:pStyle w:val="BodyText"/>
      </w:pPr>
      <w:r>
        <w:rPr>
          <w:bCs/>
          <w:b/>
        </w:rPr>
        <w:t xml:space="preserve">C. Testing and Validation in Cold Climates:</w:t>
      </w:r>
      <w:r>
        <w:br/>
      </w:r>
      <w:r>
        <w:t xml:space="preserve">A unique aspect of engineering in</w:t>
      </w:r>
      <w:r>
        <w:t xml:space="preserve"> </w:t>
      </w:r>
      <w:r>
        <w:rPr>
          <w:bCs/>
          <w:b/>
        </w:rPr>
        <w:t xml:space="preserve">Russia Saint Petersburg</w:t>
      </w:r>
      <w:r>
        <w:t xml:space="preserve"> </w:t>
      </w:r>
      <w:r>
        <w:t xml:space="preserve">is the severe winter climate. The quality assurance team tasked me with conducting thermal cycling tests to ensure that electronic components could withstand rapid temperature fluctuations common in Northern Europe. We utilized environmental chambers to simulate temperatures ranging from +40°C to -40°C. Analyzing the data from these stress tests provided critical insights into material fatigue and solder joint reliability, a practical application of physics principles that defined this</w:t>
      </w:r>
      <w:r>
        <w:t xml:space="preserve"> </w:t>
      </w:r>
      <w:hyperlink w:anchor="Xa39a3ee5e6b4b0d3255bfef95601890afd80709">
        <w:r>
          <w:rPr>
            <w:rStyle w:val="Hyperlink"/>
          </w:rPr>
          <w:t xml:space="preserve">Internship Report</w:t>
        </w:r>
      </w:hyperlink>
      <w:r>
        <w:t xml:space="preserve">.</w:t>
      </w:r>
    </w:p>
    <w:bookmarkEnd w:id="22"/>
    <w:bookmarkStart w:id="23" w:name="professional-development-and-soft-skills"/>
    <w:p>
      <w:pPr>
        <w:pStyle w:val="Heading2"/>
      </w:pPr>
      <w:r>
        <w:t xml:space="preserve">4. Professional Development and Soft Skills</w:t>
      </w:r>
    </w:p>
    <w:p>
      <w:pPr>
        <w:pStyle w:val="FirstParagraph"/>
      </w:pPr>
      <w:r>
        <w:t xml:space="preserve">Beyond technical competencies, the internship served as a significant platform for professional growth. Communication skills were heavily tested in an international team environment. The workplace culture in</w:t>
      </w:r>
      <w:r>
        <w:t xml:space="preserve"> </w:t>
      </w:r>
      <w:r>
        <w:rPr>
          <w:bCs/>
          <w:b/>
        </w:rPr>
        <w:t xml:space="preserve">Russia Saint Petersburg</w:t>
      </w:r>
      <w:r>
        <w:t xml:space="preserve">, while highly formal regarding hierarchy and technical accuracy, fostered deep mentorship opportunities. As an</w:t>
      </w:r>
      <w:r>
        <w:t xml:space="preserve"> </w:t>
      </w:r>
      <w:hyperlink w:anchor="Xa39a3ee5e6b4b0d3255bfef95601890afd80709">
        <w:r>
          <w:rPr>
            <w:rStyle w:val="Hyperlink"/>
          </w:rPr>
          <w:t xml:space="preserve">Electronics Engineer</w:t>
        </w:r>
      </w:hyperlink>
      <w:r>
        <w:t xml:space="preserve"> </w:t>
      </w:r>
      <w:r>
        <w:t xml:space="preserve">intern, I learned to navigate complex feedback loops and present my findings confidently during weekly review meetings.</w:t>
      </w:r>
    </w:p>
    <w:p>
      <w:pPr>
        <w:pStyle w:val="BodyText"/>
      </w:pPr>
      <w:r>
        <w:t xml:space="preserve">Navigating the linguistic landscape was also a challenge. While English served as the lingua franca for engineering documentation in many multinational firms, local technical discussions often occurred in Russian. This necessitated a steep learning curve in acquiring basic technical terminology, further enhancing my adaptability and resilience—traits essential for any successful engineer.</w:t>
      </w:r>
    </w:p>
    <w:bookmarkEnd w:id="23"/>
    <w:bookmarkStart w:id="24" w:name="challenges-faced"/>
    <w:p>
      <w:pPr>
        <w:pStyle w:val="Heading2"/>
      </w:pPr>
      <w:r>
        <w:t xml:space="preserve">5. Challenges Faced</w:t>
      </w:r>
    </w:p>
    <w:p>
      <w:pPr>
        <w:pStyle w:val="FirstParagraph"/>
      </w:pPr>
      <w:r>
        <w:t xml:space="preserve">The transition from academic theory to industrial practice was not without hurdles. One significant challenge identified in this</w:t>
      </w:r>
      <w:r>
        <w:t xml:space="preserve"> </w:t>
      </w:r>
      <w:hyperlink w:anchor="Xa39a3ee5e6b4b0d3255bfef95601890afd80709">
        <w:r>
          <w:rPr>
            <w:rStyle w:val="Hyperlink"/>
          </w:rPr>
          <w:t xml:space="preserve">Internship Report</w:t>
        </w:r>
      </w:hyperlink>
      <w:r>
        <w:t xml:space="preserve"> </w:t>
      </w:r>
      <w:r>
        <w:t xml:space="preserve">was the discrepancy between textbook component availability and actual market supply in</w:t>
      </w:r>
      <w:r>
        <w:t xml:space="preserve"> </w:t>
      </w:r>
      <w:r>
        <w:rPr>
          <w:bCs/>
          <w:b/>
        </w:rPr>
        <w:t xml:space="preserve">Russia Saint Petersburg</w:t>
      </w:r>
      <w:r>
        <w:t xml:space="preserve">. Due to global logistics shifts, certain imported microchips were subject to long lead times. This forced the engineering team, including myself, to become adept at "design for substitution," where alternative components had to be quickly identified and validated when primary choices were unavailable. This experience taught me the importance of flexibility and creative problem-solving in electronic design.</w:t>
      </w:r>
    </w:p>
    <w:bookmarkEnd w:id="24"/>
    <w:bookmarkStart w:id="25" w:name="conclusion"/>
    <w:p>
      <w:pPr>
        <w:pStyle w:val="Heading2"/>
      </w:pPr>
      <w:r>
        <w:t xml:space="preserve">6. Conclusion</w:t>
      </w:r>
    </w:p>
    <w:p>
      <w:pPr>
        <w:pStyle w:val="FirstParagraph"/>
      </w:pPr>
      <w:r>
        <w:t xml:space="preserve">In conclusion, this internship has been a transformative period in my academic and professional journey. It has successfully bridged the gap between theoretical physics, electrical engineering concepts, and practical industrial application. The experiences gained as an</w:t>
      </w:r>
      <w:r>
        <w:t xml:space="preserve"> </w:t>
      </w:r>
      <w:hyperlink w:anchor="Xa39a3ee5e6b4b0d3255bfef95601890afd80709">
        <w:r>
          <w:rPr>
            <w:rStyle w:val="Hyperlink"/>
          </w:rPr>
          <w:t xml:space="preserve">Electronics Engineer</w:t>
        </w:r>
      </w:hyperlink>
      <w:r>
        <w:t xml:space="preserve"> </w:t>
      </w:r>
      <w:r>
        <w:t xml:space="preserve">in the dynamic environment of</w:t>
      </w:r>
      <w:r>
        <w:t xml:space="preserve"> </w:t>
      </w:r>
      <w:r>
        <w:rPr>
          <w:bCs/>
          <w:b/>
        </w:rPr>
        <w:t xml:space="preserve">Russia Saint Petersburg</w:t>
      </w:r>
      <w:r>
        <w:t xml:space="preserve"> </w:t>
      </w:r>
      <w:r>
        <w:t xml:space="preserve">have provided me with a robust skill set encompassing PCB design, embedded systems programming, and environmental stress testing.</w:t>
      </w:r>
    </w:p>
    <w:p>
      <w:pPr>
        <w:pStyle w:val="BodyText"/>
      </w:pPr>
      <w:r>
        <w:t xml:space="preserve">The city of</w:t>
      </w:r>
      <w:r>
        <w:t xml:space="preserve"> </w:t>
      </w:r>
      <w:r>
        <w:rPr>
          <w:bCs/>
          <w:b/>
        </w:rPr>
        <w:t xml:space="preserve">Russia Saint Petersburg</w:t>
      </w:r>
      <w:r>
        <w:t xml:space="preserve">, with its rich history and forward-looking technological ambitions, served as an inspiring backdrop for this learning experience. The rigorous standards and collaborative spirit observed during this</w:t>
      </w:r>
      <w:r>
        <w:t xml:space="preserve"> </w:t>
      </w:r>
      <w:hyperlink w:anchor="Xa39a3ee5e6b4b0d3255bfef95601890afd80709">
        <w:r>
          <w:rPr>
            <w:rStyle w:val="Hyperlink"/>
          </w:rPr>
          <w:t xml:space="preserve">Internship Report</w:t>
        </w:r>
      </w:hyperlink>
      <w:r>
        <w:t xml:space="preserve"> </w:t>
      </w:r>
      <w:r>
        <w:t xml:space="preserve">period have prepared me to tackle complex engineering challenges in the future. I am confident that the knowledge acquired will significantly contribute to my career development in the global electronics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Russia Saint Petersburg</dc:title>
  <dc:creator/>
  <dc:language>en</dc:language>
  <cp:keywords/>
  <dcterms:created xsi:type="dcterms:W3CDTF">2026-07-29T19:32:41Z</dcterms:created>
  <dcterms:modified xsi:type="dcterms:W3CDTF">2026-07-29T19:32:41Z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