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final-internship-report"/>
    <w:p>
      <w:pPr>
        <w:pStyle w:val="Heading1"/>
      </w:pPr>
      <w:r>
        <w:t xml:space="preserve">Final Internship Report</w:t>
      </w:r>
    </w:p>
    <w:bookmarkStart w:id="20" w:name="candidate-name-alex-thorne"/>
    <w:p>
      <w:pPr>
        <w:pStyle w:val="Heading2"/>
      </w:pPr>
      <w:r>
        <w:t xml:space="preserve">Candidate Name: Alex Thorne</w:t>
      </w:r>
    </w:p>
    <w:p>
      <w:pPr>
        <w:pStyle w:val="FirstParagraph"/>
      </w:pPr>
      <w:r>
        <w:br/>
      </w:r>
      <w:r>
        <w:rPr>
          <w:bCs/>
          <w:b/>
        </w:rPr>
        <w:t xml:space="preserve">Degree:</w:t>
      </w:r>
      <w:r>
        <w:t xml:space="preserve">Bachelor of Engineering in Electronic Engineering</w:t>
      </w:r>
      <w:r>
        <w:br/>
      </w:r>
      <w:r>
        <w:rPr>
          <w:bCs/>
          <w:b/>
        </w:rPr>
        <w:t xml:space="preserve">Institution:</w:t>
      </w:r>
      <w:r>
        <w:t xml:space="preserve">Cape Peninsula University of Technology (CPUT)</w:t>
      </w:r>
      <w:r>
        <w:br/>
      </w:r>
      <w:r>
        <w:rPr>
          <w:bCs/>
          <w:b/>
        </w:rPr>
        <w:t xml:space="preserve">Location:</w:t>
      </w:r>
      <w:r>
        <w:t xml:space="preserve">South Africa Cape Town</w:t>
      </w:r>
      <w:r>
        <w:br/>
      </w:r>
      <w:r>
        <w:rPr>
          <w:bCs/>
          <w:b/>
        </w:rPr>
        <w:t xml:space="preserve">Date:</w:t>
      </w:r>
      <w:r>
        <w:t xml:space="preserve">October 2023</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report details my six-month internship experience as an The primary objective of this internship was to bridge the gap between academic theoretical knowledge and practical industrial application. During this period, I contributed significantly to the design and testing of renewable energy monitoring systems tailored for the South African market. This document outlines my daily responsibilities, technical challenges encountered, professional development achieved, and an analysis of how my role as an</w:t>
      </w:r>
      <w:r>
        <w:t xml:space="preserve"> </w:t>
      </w:r>
      <w:r>
        <w:rPr>
          <w:bCs/>
          <w:b/>
        </w:rPr>
        <w:t xml:space="preserve">Electronics Engineer</w:t>
      </w:r>
      <w:r>
        <w:t xml:space="preserve"> </w:t>
      </w:r>
      <w:r>
        <w:t xml:space="preserve">contributed to the broader technological landscape in 2. Company Background and Context</w:t>
      </w:r>
    </w:p>
    <w:p>
      <w:pPr>
        <w:pStyle w:val="BodyText"/>
      </w:pPr>
      <w:r>
        <w:t xml:space="preserve">TechnoVida Solutions is a pioneering company specializing in smart grid technologies and sustainable power management systems. Located in the vibrant industrial hub of Observatory, within Electronics Engineer internship in this specific region is unique due to the pressing energy challenges faced by the country. The local grid instability necessitates innovative solutions for energy storage, solar integration, and load management. Working in 3. Roles and Responsibilities</w:t>
      </w:r>
    </w:p>
    <w:p>
      <w:pPr>
        <w:pStyle w:val="BodyText"/>
      </w:pPr>
      <w:r>
        <w:t xml:space="preserve">As an intern 3.1 Circuit Design and Simulation</w:t>
      </w:r>
      <w:r>
        <w:br/>
      </w:r>
      <w:r>
        <w:t xml:space="preserve">My primary duty involved designing Printed Circuit Boards (PCBs) for energy monitoring nodes using Altium Designer. I was responsible for ensuring that the components selected were available in the local 3.2 Embedded Systems Programming</w:t>
      </w:r>
      <w:r>
        <w:br/>
      </w:r>
      <w:r>
        <w:t xml:space="preserve">I programmed microcontrollers (specifically ESP32 and STM32 series) using C++ within the Arduino IDE and PlatformIO environments. These programs were designed to collect voltage and current data from solar inverters and transmit it via LoRaWAN to a central cloud server. The latency requirements for these systems in 3.3 Hardware Testing and Validation</w:t>
      </w:r>
      <w:r>
        <w:br/>
      </w:r>
      <w:r>
        <w:t xml:space="preserve">A significant portion of my time was spent in the laboratory conducting thermal analysis and electromagnetic compatibility (EMC) testing. As an I utilized oscilloscopes, multimeters, and spectrum analyzers to verify signal integrity under various load conditions.</w:t>
      </w:r>
    </w:p>
    <w:bookmarkEnd w:id="21"/>
    <w:bookmarkStart w:id="22" w:name="technical-projects-and-achievements"/>
    <w:p>
      <w:pPr>
        <w:pStyle w:val="Heading2"/>
      </w:pPr>
      <w:r>
        <w:t xml:space="preserve">4. Technical Projects and Achievements</w:t>
      </w:r>
    </w:p>
    <w:p>
      <w:pPr>
        <w:pStyle w:val="FirstParagraph"/>
      </w:pPr>
      <w:r>
        <w:rPr>
          <w:bCs/>
          <w:b/>
        </w:rPr>
        <w:t xml:space="preserve">4.1 The "CapeGrid" Monitor Prototype</w:t>
      </w:r>
      <w:r>
        <w:br/>
      </w:r>
      <w:r>
        <w:t xml:space="preserve">One of my most significant contributions was the development of the prototype for the "CapeGrid" monitor, a device aimed at helping households in 4.2 Addressing Local Environmental Challenges</w:t>
      </w:r>
      <w:r>
        <w:br/>
      </w:r>
      <w:r>
        <w:t xml:space="preserve">Operating as an in presented unique environmental hurdles. The coastal location introduces high humidity and salt spray, which can corrode electronic contacts over time. I researched and implemented conformal coating techniques for the PCBs to protect against corrosion. This practical solution ensured that the electronics would remain durable in the harsh marine climate of Cape Town, extending the product lifecycle and reducing e-waste.</w:t>
      </w:r>
    </w:p>
    <w:bookmarkEnd w:id="22"/>
    <w:bookmarkStart w:id="23" w:name="professional-development-and-soft-skills"/>
    <w:p>
      <w:pPr>
        <w:pStyle w:val="Heading2"/>
      </w:pPr>
      <w:r>
        <w:t xml:space="preserve">5. Professional Development and Soft Skills</w:t>
      </w:r>
    </w:p>
    <w:p>
      <w:pPr>
        <w:pStyle w:val="FirstParagraph"/>
      </w:pPr>
      <w:r>
        <w:t xml:space="preserve">Beyond technical skills, this internship profoundly impacted my professional growth:</w:t>
      </w:r>
      <w:r>
        <w:t xml:space="preserve"> </w:t>
      </w:r>
      <w:r>
        <w:rPr>
          <w:bCs/>
          <w:b/>
        </w:rPr>
        <w:t xml:space="preserve">5.1 Team Collaboration</w:t>
      </w:r>
      <w:r>
        <w:br/>
      </w:r>
      <w:r>
        <w:t xml:space="preserve">Working within a diverse team in I learned to communicate complex technical concepts to non-technical stakeholders, including project managers and clients. Effective communication is vital for an to ensure that design constraints are understood by manufacturing teams.</w:t>
      </w:r>
      <w:r>
        <w:t xml:space="preserve"> </w:t>
      </w:r>
      <w:r>
        <w:rPr>
          <w:bCs/>
          <w:b/>
        </w:rPr>
        <w:t xml:space="preserve">5.2 Problem-Solving Under Pressure</w:t>
      </w:r>
      <w:r>
        <w:br/>
      </w:r>
      <w:r>
        <w:t xml:space="preserve">We faced a critical issue where the prototype firmware would crash under high-load conditions during load-shedding simulations (a common scenario in I led a debugging session, identifying a stack overflow error in the interrupt service routine. Resolving this required deep understanding of memory management and real-time operating systems, significantly sharpening my analytical skills.</w:t>
      </w:r>
      <w:r>
        <w:t xml:space="preserve"> </w:t>
      </w:r>
      <w:r>
        <w:rPr>
          <w:bCs/>
          <w:b/>
        </w:rPr>
        <w:t xml:space="preserve">5.3 Ethical Considerations</w:t>
      </w:r>
      <w:r>
        <w:br/>
      </w:r>
      <w:r>
        <w:t xml:space="preserve">Engineering in carries ethical responsibilities regarding data privacy and energy equity. I participated in workshops discussing how our technology could be made accessible to low-income households, ensuring that the benefits of smart grid technology are not limited to affluent suburbs. This perspective as an is crucial for socially responsible engineering.</w:t>
      </w:r>
    </w:p>
    <w:bookmarkEnd w:id="23"/>
    <w:bookmarkStart w:id="24" w:name="conclusion"/>
    <w:p>
      <w:pPr>
        <w:pStyle w:val="Heading2"/>
      </w:pPr>
      <w:r>
        <w:t xml:space="preserve">6. Conclusion</w:t>
      </w:r>
    </w:p>
    <w:p>
      <w:pPr>
        <w:pStyle w:val="FirstParagraph"/>
      </w:pPr>
      <w:r>
        <w:t xml:space="preserve">My internship at TechnoVida Solutions in has been an invaluable chapter in my career as a prospective I have gained hands-on experience in PCB design, embedded systems, and hardware validation while navigating the unique challenges of the local market.</w:t>
      </w:r>
      <w:r>
        <w:t xml:space="preserve"> </w:t>
      </w:r>
      <w:r>
        <w:t xml:space="preserve">The experience reinforced my understanding that engineering is not just about circuits and code; it is about solving real-world problems within specific socio-economic and environmental contexts. The vibrant tech ecosystem in provided a dynamic environment where innovation meets necessity. I am now better equipped to contribute to the global electronics industry, armed with practical skills, resilience, and a deep appreciation for sustainable engineering practices.</w:t>
      </w:r>
      <w:r>
        <w:t xml:space="preserve"> </w:t>
      </w:r>
      <w:r>
        <w:t xml:space="preserve">I extend my gratitude to my supervisors at TechnoVida Solutions and the faculty of CPUT for their guidance throughout this internship program in</w:t>
      </w:r>
    </w:p>
    <w:bookmarkEnd w:id="24"/>
    <w:bookmarkStart w:id="25" w:name="recommendations"/>
    <w:p>
      <w:pPr>
        <w:pStyle w:val="Heading2"/>
      </w:pPr>
      <w:r>
        <w:t xml:space="preserve">7. Recommendations</w:t>
      </w:r>
    </w:p>
    <w:p>
      <w:pPr>
        <w:pStyle w:val="FirstParagraph"/>
      </w:pPr>
      <w:r>
        <w:t xml:space="preserve">For future interns joining as I recommend focusing heavily on component availability analysis during the design phase. Additionally, gaining familiarity with local safety standards (SABS) early in the internship will prevent costly redesigns later in the project lifecycle. Finally, engaging with local industry networks can provide mentorship opportunities that are invaluable for career growth in this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South Africa Cape Town</dc:title>
  <dc:creator/>
  <dc:language>en</dc:language>
  <cp:keywords/>
  <dcterms:created xsi:type="dcterms:W3CDTF">2026-07-29T05:11:30Z</dcterms:created>
  <dcterms:modified xsi:type="dcterms:W3CDTF">2026-07-29T05:11:30Z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