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Electronics</w:t>
      </w:r>
      <w:r>
        <w:t xml:space="preserve"> </w:t>
      </w:r>
      <w:r>
        <w:t xml:space="preserve">Engineering</w:t>
      </w:r>
    </w:p>
    <w:bookmarkStart w:id="29" w:name="Xc49541f668ee422e26f8fe6da5a8cd20f749540"/>
    <w:p>
      <w:pPr>
        <w:pStyle w:val="Heading1"/>
      </w:pPr>
      <w:r>
        <w:t xml:space="preserve">Comprehensive Internship Report in Electronics Engineering</w:t>
      </w:r>
    </w:p>
    <w:p>
      <w:pPr>
        <w:pStyle w:val="FirstParagraph"/>
      </w:pPr>
      <w:r>
        <w:rPr>
          <w:bCs/>
          <w:b/>
        </w:rPr>
        <w:t xml:space="preserve">Date:</w:t>
      </w:r>
      <w:r>
        <w:t xml:space="preserve"> </w:t>
      </w:r>
      <w:r>
        <w:t xml:space="preserve">October 24, 2023</w:t>
      </w:r>
      <w:r>
        <w:br/>
      </w:r>
      <w:r>
        <w:rPr>
          <w:bCs/>
          <w:b/>
        </w:rPr>
        <w:t xml:space="preserve">Lecturer/Supervisor:</w:t>
      </w:r>
      <w:r>
        <w:t xml:space="preserve"> </w:t>
      </w:r>
      <w:r>
        <w:t xml:space="preserve">Dr. A. Karimov</w:t>
      </w:r>
      <w:r>
        <w:br/>
      </w:r>
      <w:r>
        <w:rPr>
          <w:bCs/>
          <w:b/>
        </w:rPr>
        <w:t xml:space="preserve">Institution:</w:t>
      </w:r>
      <w:r>
        <w:t xml:space="preserve"> </w:t>
      </w:r>
      <w:r>
        <w:t xml:space="preserve">Tashkent State Technical University</w:t>
      </w:r>
      <w:r>
        <w:br/>
      </w:r>
      <w:r>
        <w:rPr>
          <w:bCs/>
          <w:b/>
        </w:rPr>
        <w:t xml:space="preserve">Location of Internship:</w:t>
      </w:r>
      <w:r>
        <w:t xml:space="preserve"> </w:t>
      </w:r>
      <w:r>
        <w:t xml:space="preserve">Uzbekistan, Tashkent</w:t>
      </w:r>
    </w:p>
    <w:bookmarkStart w:id="20" w:name="introduction-and-executive-summary"/>
    <w:p>
      <w:pPr>
        <w:pStyle w:val="Heading2"/>
      </w:pPr>
      <w:r>
        <w:t xml:space="preserve">1. Introduction and Executive Summary</w:t>
      </w:r>
    </w:p>
    <w:p>
      <w:pPr>
        <w:pStyle w:val="FirstParagraph"/>
      </w:pPr>
      <w:r>
        <w:t xml:space="preserve">This report details the comprehensive internship experience undertaken as part of the academic requirements for the Bachelor of Science in Electronics Engineering. The primary objective of this professional training was to bridge the theoretical knowledge acquired during classroom lectures with practical, real-world applications within a dynamic industrial environment. The internship was conducted in</w:t>
      </w:r>
      <w:r>
        <w:t xml:space="preserve"> </w:t>
      </w:r>
      <w:r>
        <w:rPr>
          <w:bCs/>
          <w:b/>
        </w:rPr>
        <w:t xml:space="preserve">Uzbekistan Tashkent</w:t>
      </w:r>
      <w:r>
        <w:t xml:space="preserve">, a city that has emerged as a significant technological and industrial hub in Central Asia over the past decade.</w:t>
      </w:r>
    </w:p>
    <w:p>
      <w:pPr>
        <w:pStyle w:val="BodyText"/>
      </w:pPr>
      <w:r>
        <w:t xml:space="preserve">The choice of location was strategic. As the capital and largest city, Tashkent serves as the economic heart of Uzbekistan, hosting numerous manufacturing plants, telecommunications firms, and emerging tech startups. For an aspiring Electronics Engineer, providing an unparalleled opportunity to observe modern circuit design principles integrated into mass-production methodologies that align with global standards while respecting local industrial contexts.</w:t>
      </w:r>
    </w:p>
    <w:bookmarkEnd w:id="20"/>
    <w:bookmarkStart w:id="21" w:name="objectives-of-the-internship"/>
    <w:p>
      <w:pPr>
        <w:pStyle w:val="Heading2"/>
      </w:pPr>
      <w:r>
        <w:t xml:space="preserve">2. Objectives of the Internship</w:t>
      </w:r>
    </w:p>
    <w:p>
      <w:pPr>
        <w:pStyle w:val="FirstParagraph"/>
      </w:pPr>
      <w:r>
        <w:t xml:space="preserve">The core goals of this internship program were multifaceted, designed to evaluate both technical proficiency and professional adaptability. The specific objectives included:</w:t>
      </w:r>
    </w:p>
    <w:p>
      <w:pPr>
        <w:numPr>
          <w:ilvl w:val="0"/>
          <w:numId w:val="1001"/>
        </w:numPr>
        <w:pStyle w:val="Compact"/>
      </w:pPr>
      <w:r>
        <w:rPr>
          <w:bCs/>
          <w:b/>
        </w:rPr>
        <w:t xml:space="preserve">Mastery of Circuit Design Tools:</w:t>
      </w:r>
      <w:r>
        <w:t xml:space="preserve"> </w:t>
      </w:r>
      <w:r>
        <w:t xml:space="preserve">To gain hands-on experience with industry-standard software such as Altium Designer and MATLAB/Simulink for simulation and PCB layout.</w:t>
      </w:r>
    </w:p>
    <w:p>
      <w:pPr>
        <w:numPr>
          <w:ilvl w:val="0"/>
          <w:numId w:val="1001"/>
        </w:numPr>
        <w:pStyle w:val="Compact"/>
      </w:pPr>
      <w:r>
        <w:rPr>
          <w:bCs/>
          <w:b/>
        </w:rPr>
        <w:t xml:space="preserve">Soldering and Assembly Techniques:</w:t>
      </w:r>
      <w:r>
        <w:t xml:space="preserve"> </w:t>
      </w:r>
      <w:r>
        <w:t xml:space="preserve">To develop precision in surface-mount technology (SMT) assembly, a critical skill in modern electronics manufacturing.</w:t>
      </w:r>
    </w:p>
    <w:p>
      <w:pPr>
        <w:numPr>
          <w:ilvl w:val="0"/>
          <w:numId w:val="1001"/>
        </w:numPr>
        <w:pStyle w:val="Compact"/>
      </w:pPr>
      <w:r>
        <w:rPr>
          <w:bCs/>
          <w:b/>
        </w:rPr>
        <w:t xml:space="preserve">Quality Control Standards:</w:t>
      </w:r>
      <w:r>
        <w:t xml:space="preserve"> </w:t>
      </w:r>
      <w:r>
        <w:t xml:space="preserve">To understand the rigorous testing protocols required to ensure electronic devices meet international safety and performance standards within the Uzbek market.</w:t>
      </w:r>
    </w:p>
    <w:p>
      <w:pPr>
        <w:numPr>
          <w:ilvl w:val="0"/>
          <w:numId w:val="1001"/>
        </w:numPr>
        <w:pStyle w:val="Compact"/>
      </w:pPr>
      <w:r>
        <w:rPr>
          <w:bCs/>
          <w:b/>
        </w:rPr>
        <w:t xml:space="preserve">Cultural and Professional Integration:</w:t>
      </w:r>
      <w:r>
        <w:t xml:space="preserve">To navigate the professional landscape of Uzbekistan, understanding local work ethics, communication styles, and industrial regulations in Tashkent.</w:t>
      </w:r>
    </w:p>
    <w:bookmarkEnd w:id="21"/>
    <w:bookmarkStart w:id="25" w:name="detailed-activities-and-technical-tasks"/>
    <w:p>
      <w:pPr>
        <w:pStyle w:val="Heading2"/>
      </w:pPr>
      <w:r>
        <w:t xml:space="preserve">3. Detailed Activities and Technical Tasks</w:t>
      </w:r>
    </w:p>
    <w:p>
      <w:pPr>
        <w:pStyle w:val="FirstParagraph"/>
      </w:pPr>
      <w:r>
        <w:t xml:space="preserve">The internship was split into two distinct phases: rotational training across different departments followed by a specialized project assignment. The majority of the time was spent at a mid-sized electronics manufacturing facility located in the industrial district of Tashkent.</w:t>
      </w:r>
    </w:p>
    <w:bookmarkStart w:id="22" w:name="circuit-design-and-simulation"/>
    <w:p>
      <w:pPr>
        <w:pStyle w:val="Heading3"/>
      </w:pPr>
      <w:r>
        <w:t xml:space="preserve">3.1 Circuit Design and Simulation</w:t>
      </w:r>
    </w:p>
    <w:p>
      <w:pPr>
        <w:pStyle w:val="FirstParagraph"/>
      </w:pPr>
      <w:r>
        <w:t xml:space="preserve">In the initial weeks, I worked closely with senior engineers on power supply units for industrial automation systems. My primary responsibility was to simulate various buck-boost converter topologies using LTSpice before physical prototyping. This task highlighted the importance of efficiency calculations in thermal management, a common challenge in Tashkent’s climate where ambient temperatures can rise significantly during summer months. We focused on optimizing heat dissipation strategies to ensure component longevity.</w:t>
      </w:r>
    </w:p>
    <w:bookmarkEnd w:id="22"/>
    <w:bookmarkStart w:id="23" w:name="pcb-layout-and-fabrication"/>
    <w:p>
      <w:pPr>
        <w:pStyle w:val="Heading3"/>
      </w:pPr>
      <w:r>
        <w:t xml:space="preserve">2.2 PCB Layout and Fabrication</w:t>
      </w:r>
    </w:p>
    <w:p>
      <w:pPr>
        <w:pStyle w:val="FirstParagraph"/>
      </w:pPr>
      <w:r>
        <w:t xml:space="preserve">Moving from simulation to implementation, I assisted in the layout design of a multi-layer Printed Circuit Board (PCB) for a home automation controller. This process involved strict adherence to signal integrity rules, particularly regarding high-frequency interference. Working in Tashkent’s evolving tech sector meant dealing with supply chain constraints; therefore, we often had to redesign circuits using locally available components rather than imported ones. This experience taught me the value of design flexibility and component substitution skills.</w:t>
      </w:r>
    </w:p>
    <w:bookmarkEnd w:id="23"/>
    <w:bookmarkStart w:id="24" w:name="quality-assurance-and-testing"/>
    <w:p>
      <w:pPr>
        <w:pStyle w:val="Heading3"/>
      </w:pPr>
      <w:r>
        <w:t xml:space="preserve">3.3 Quality Assurance and Testing</w:t>
      </w:r>
    </w:p>
    <w:p>
      <w:pPr>
        <w:pStyle w:val="FirstParagraph"/>
      </w:pPr>
      <w:r>
        <w:t xml:space="preserve">A significant portion of the internship involved working in the quality assurance laboratory. Here, I operated oscilloscopes, logic analyzers, and thermal imaging cameras to debug faulty units. One specific project involved troubleshooting intermittent failures in LED driver circuits used for urban street lighting projects across Tashkent. By analyzing voltage drop issues under load conditions, I contributed to a redesign that reduced failure rates by 15%.</w:t>
      </w:r>
    </w:p>
    <w:bookmarkEnd w:id="24"/>
    <w:bookmarkEnd w:id="25"/>
    <w:bookmarkStart w:id="26" w:name="challenges-and-solutions"/>
    <w:p>
      <w:pPr>
        <w:pStyle w:val="Heading2"/>
      </w:pPr>
      <w:r>
        <w:t xml:space="preserve">4. Challenges and Solutions</w:t>
      </w:r>
    </w:p>
    <w:p>
      <w:pPr>
        <w:pStyle w:val="FirstParagraph"/>
      </w:pPr>
      <w:r>
        <w:t xml:space="preserve">The transition from academic theory to industrial practice in Uzbekistan presented several challenges. One major hurdle was the language barrier; while technical documentation is often in English, daily communication with local technicians and suppliers was primarily conducted in Uzbek or Russian. I addressed this by immersing myself in the local environment, learning key technical terminology, and utilizing translation tools effectively.</w:t>
      </w:r>
    </w:p>
    <w:p>
      <w:pPr>
        <w:pStyle w:val="BodyText"/>
      </w:pPr>
      <w:r>
        <w:t xml:space="preserve">Another challenge was the rapid pace of technological change versus traditional manufacturing methods prevalent in some older factories in Tashkent. To overcome this, I proposed small-scale digitalization initiatives for inventory tracking using basic microcontroller-based systems, which were well-received by management for their cost-effectiveness.</w:t>
      </w:r>
    </w:p>
    <w:bookmarkEnd w:id="26"/>
    <w:bookmarkStart w:id="27" w:name="skills-acquired-and-professional-growth"/>
    <w:p>
      <w:pPr>
        <w:pStyle w:val="Heading2"/>
      </w:pPr>
      <w:r>
        <w:t xml:space="preserve">5. Skills Acquired and Professional Growth</w:t>
      </w:r>
    </w:p>
    <w:p>
      <w:pPr>
        <w:pStyle w:val="FirstParagraph"/>
      </w:pPr>
      <w:r>
        <w:t xml:space="preserve">This internship significantly enhanced my technical toolkit. I became proficient in:</w:t>
      </w:r>
    </w:p>
    <w:p>
      <w:pPr>
        <w:numPr>
          <w:ilvl w:val="0"/>
          <w:numId w:val="1002"/>
        </w:numPr>
        <w:pStyle w:val="Compact"/>
      </w:pPr>
      <w:r>
        <w:t xml:space="preserve">Advanced PCB routing techniques.</w:t>
      </w:r>
    </w:p>
    <w:p>
      <w:pPr>
        <w:numPr>
          <w:ilvl w:val="0"/>
          <w:numId w:val="1002"/>
        </w:numPr>
        <w:pStyle w:val="Compact"/>
      </w:pPr>
      <w:r>
        <w:t xml:space="preserve">Firmware debugging using C/C++ for ARM Cortex-M series microcontrollers.</w:t>
      </w:r>
    </w:p>
    <w:p>
      <w:pPr>
        <w:pStyle w:val="FirstParagraph"/>
      </w:pPr>
      <w:r>
        <w:rPr>
          <w:bCs/>
          <w:b/>
        </w:rPr>
        <w:t xml:space="preserve">Soft Skills:</w:t>
      </w:r>
    </w:p>
    <w:p>
      <w:pPr>
        <w:pStyle w:val="BodyText"/>
      </w:pPr>
      <w:r>
        <w:t xml:space="preserve">P</w:t>
      </w:r>
    </w:p>
    <w:bookmarkEnd w:id="27"/>
    <w:bookmarkStart w:id="28" w:name="conclusion-and-future-outlook"/>
    <w:p>
      <w:pPr>
        <w:pStyle w:val="Heading2"/>
      </w:pPr>
      <w:r>
        <w:t xml:space="preserve">6. Conclusion and Future Outlook</w:t>
      </w:r>
    </w:p>
    <w:p>
      <w:pPr>
        <w:pStyle w:val="FirstParagraph"/>
      </w:pPr>
      <w:r>
        <w:t xml:space="preserve">In conclusion, this internship as an Electronics Engineer in Uzbekistan Tashkent was a transformative experience. It provided a robust platform to apply theoretical knowledge to practical problems within a growing industrial ecosystem. The exposure to local manufacturing challenges and the unique cultural context of Tashkent has prepared me for future roles in international engineering projects.</w:t>
      </w:r>
    </w:p>
    <w:p>
      <w:pPr>
        <w:pStyle w:val="BodyText"/>
      </w:pPr>
      <w:r>
        <w:t xml:space="preserve">The electronics sector in Uzbekistan is poised for rapid expansion, driven by government initiatives towards digitalization and renewable energy. By understanding the specific needs of the Tashkent market, I am better equipped to contribute to this growth. I intend to pursue further specialization in embedded systems, leveraging the foundational experiences gained during this internship.</w:t>
      </w:r>
    </w:p>
    <w:p>
      <w:pPr>
        <w:pStyle w:val="BodyText"/>
      </w:pPr>
      <w:r>
        <w:t xml:space="preserve">I extend my gratitude to the management and staff at [Company Name] for their mentorship and support throughout this journey. This report serves not only as a summary of my achievements but also as a testament to the potential for engineering excellence in Uzbekistan.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Electronics Engineering</dc:title>
  <dc:creator/>
  <dc:language>en</dc:language>
  <cp:keywords/>
  <dcterms:created xsi:type="dcterms:W3CDTF">2026-07-29T02:45:36Z</dcterms:created>
  <dcterms:modified xsi:type="dcterms:W3CDTF">2026-07-29T02:45:36Z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