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0" w:name="internship-report"/>
    <w:p>
      <w:pPr>
        <w:pStyle w:val="Heading1"/>
      </w:pPr>
      <w:r>
        <w:t xml:space="preserve">Internship Report</w:t>
      </w:r>
    </w:p>
    <w:p>
      <w:pPr>
        <w:pStyle w:val="FirstParagraph"/>
      </w:pPr>
      <w:r>
        <w:rPr>
          <w:bCs/>
          <w:b/>
        </w:rPr>
        <w:t xml:space="preserve">Title:</w:t>
      </w:r>
      <w:r>
        <w:t xml:space="preserve"> </w:t>
      </w:r>
      <w:r>
        <w:t xml:space="preserve">Sustainable Urban Development and Waste Management Optimization</w:t>
      </w:r>
      <w:r>
        <w:br/>
      </w:r>
      <w:r>
        <w:rPr>
          <w:bCs/>
          <w:b/>
        </w:rPr>
        <w:t xml:space="preserve">Degree Program:</w:t>
      </w:r>
      <w:r>
        <w:t xml:space="preserve"> </w:t>
      </w:r>
      <w:r>
        <w:t xml:space="preserve">Bachelor of Science in Environmental Engineering</w:t>
      </w:r>
      <w:r>
        <w:br/>
      </w:r>
      <w:r>
        <w:rPr>
          <w:bCs/>
          <w:b/>
        </w:rPr>
        <w:t xml:space="preserve">Date of Internship:</w:t>
      </w:r>
      <w:r>
        <w:t xml:space="preserve"> </w:t>
      </w:r>
      <w:r>
        <w:t xml:space="preserve">September 2023 – January 2024</w:t>
      </w:r>
    </w:p>
    <w:bookmarkEnd w:id="20"/>
    <w:bookmarkStart w:id="31" w:name="Xab628619a1648505800aa1c91fa6cc2fb36d2fa"/>
    <w:p>
      <w:pPr>
        <w:pStyle w:val="Heading1"/>
      </w:pPr>
      <w:r>
        <w:t xml:space="preserve">Analytical Review of Municipal Waste Stream Processing and Water Quality Monitoring within the Brussels-Capital Region</w:t>
      </w:r>
    </w:p>
    <w:p>
      <w:pPr>
        <w:pStyle w:val="FirstParagraph"/>
      </w:pPr>
      <w:r>
        <w:rPr>
          <w:bCs/>
          <w:b/>
        </w:rPr>
        <w:t xml:space="preserve">Acknowledgements</w:t>
      </w:r>
    </w:p>
    <w:p>
      <w:pPr>
        <w:pStyle w:val="BodyText"/>
      </w:pPr>
      <w:r>
        <w:t xml:space="preserve">I would like to extend my sincere gratitude to the management and technical staff at my host organization for their guidance, mentorship, and willingness to share their expertise during this pivotal period of my academic career. Special thanks are due to the environmental compliance officers who facilitated access to critical data sets regarding wastewater treatment facilities in</w:t>
      </w:r>
      <w:r>
        <w:t xml:space="preserve"> </w:t>
      </w:r>
      <w:r>
        <w:rPr>
          <w:bCs/>
          <w:b/>
        </w:rPr>
        <w:t xml:space="preserve">Belgium Brussels</w:t>
      </w:r>
      <w:r>
        <w:t xml:space="preserve">. Their insights were instrumental in understanding the complexities of managing urban ecology within a dense metropolitan area.</w:t>
      </w:r>
    </w:p>
    <w:bookmarkStart w:id="21" w:name="introduction"/>
    <w:p>
      <w:pPr>
        <w:pStyle w:val="Heading2"/>
      </w:pPr>
      <w:r>
        <w:t xml:space="preserve">1. Introduction</w:t>
      </w:r>
    </w:p>
    <w:p>
      <w:pPr>
        <w:pStyle w:val="FirstParagraph"/>
      </w:pPr>
      <w:r>
        <w:t xml:space="preserve">The role of an</w:t>
      </w:r>
      <w:r>
        <w:t xml:space="preserve"> </w:t>
      </w:r>
      <w:r>
        <w:rPr>
          <w:bCs/>
          <w:b/>
        </w:rPr>
        <w:t xml:space="preserve">Environmental Engineer</w:t>
      </w:r>
      <w:r>
        <w:t xml:space="preserve"> </w:t>
      </w:r>
      <w:r>
        <w:t xml:space="preserve">has evolved significantly over the past decade, shifting from reactive pollution control to proactive sustainable development and circular economy implementation. This report details the activities, challenges, and learning outcomes acquired during a six-month internship undertaken in one of Europe’s most densely populated and politically complex regions:</w:t>
      </w:r>
      <w:r>
        <w:t xml:space="preserve"> </w:t>
      </w:r>
      <w:r>
        <w:rPr>
          <w:bCs/>
          <w:b/>
        </w:rPr>
        <w:t xml:space="preserve">Belgium Brussels</w:t>
      </w:r>
      <w:r>
        <w:t xml:space="preserve">. The primary objective of this</w:t>
      </w:r>
      <w:r>
        <w:t xml:space="preserve"> </w:t>
      </w:r>
      <w:r>
        <w:rPr>
          <w:bCs/>
          <w:b/>
        </w:rPr>
        <w:t xml:space="preserve">Internship Report</w:t>
      </w:r>
      <w:r>
        <w:t xml:space="preserve"> </w:t>
      </w:r>
      <w:r>
        <w:t xml:space="preserve">is to document the practical application of theoretical environmental engineering principles within the specific regulatory and infrastructural context of the capital city.</w:t>
      </w:r>
    </w:p>
    <w:p>
      <w:pPr>
        <w:pStyle w:val="BodyText"/>
      </w:pPr>
      <w:r>
        <w:rPr>
          <w:bCs/>
          <w:b/>
        </w:rPr>
        <w:t xml:space="preserve">Belgium Brussels</w:t>
      </w:r>
      <w:r>
        <w:t xml:space="preserve">, as a dual entity representing both a national capital and an international diplomatic hub, presents unique environmental challenges. The density of infrastructure, combined with stringent EU regulations and local Flemish-Walloon administrative nuances, requires an</w:t>
      </w:r>
      <w:r>
        <w:t xml:space="preserve"> </w:t>
      </w:r>
      <w:r>
        <w:rPr>
          <w:bCs/>
          <w:b/>
        </w:rPr>
        <w:t xml:space="preserve">Environmental Engineer</w:t>
      </w:r>
      <w:r>
        <w:t xml:space="preserve"> </w:t>
      </w:r>
      <w:r>
        <w:t xml:space="preserve">to possess not only technical acumen but also significant adaptive capacity. This document explores how these competencies were developed through hands-on experience in waste stream analysis, air quality monitoring, and urban green infrastructure planning.</w:t>
      </w:r>
    </w:p>
    <w:bookmarkEnd w:id="21"/>
    <w:bookmarkStart w:id="22" w:name="objectives-of-the-internship"/>
    <w:p>
      <w:pPr>
        <w:pStyle w:val="Heading2"/>
      </w:pPr>
      <w:r>
        <w:t xml:space="preserve">2. Objectives of the Internship</w:t>
      </w:r>
    </w:p>
    <w:p>
      <w:pPr>
        <w:pStyle w:val="FirstParagraph"/>
      </w:pPr>
      <w:r>
        <w:t xml:space="preserve">The internship was designed with three core objectives aligned with the curriculum of an</w:t>
      </w:r>
      <w:r>
        <w:t xml:space="preserve"> </w:t>
      </w:r>
      <w:r>
        <w:rPr>
          <w:bCs/>
          <w:b/>
        </w:rPr>
        <w:t xml:space="preserve">Environmental Engineer</w:t>
      </w:r>
      <w:r>
        <w:t xml:space="preserve">:</w:t>
      </w:r>
    </w:p>
    <w:p>
      <w:pPr>
        <w:numPr>
          <w:ilvl w:val="0"/>
          <w:numId w:val="1001"/>
        </w:numPr>
        <w:pStyle w:val="Compact"/>
      </w:pPr>
      <w:r>
        <w:t xml:space="preserve">To assess and optimize the efficiency of municipal solid waste sorting facilities located within the Brussels periphery.</w:t>
      </w:r>
    </w:p>
    <w:p>
      <w:pPr>
        <w:numPr>
          <w:ilvl w:val="0"/>
          <w:numId w:val="1001"/>
        </w:numPr>
        <w:pStyle w:val="Compact"/>
      </w:pPr>
      <w:r>
        <w:t xml:space="preserve">To participate in real-time air quality monitoring campaigns, specifically analyzing particulate matter (PM2.5 and PM10) near high-traffic zones in central Brussels.</w:t>
      </w:r>
    </w:p>
    <w:p>
      <w:pPr>
        <w:numPr>
          <w:ilvl w:val="0"/>
          <w:numId w:val="1001"/>
        </w:numPr>
        <w:pStyle w:val="Compact"/>
      </w:pPr>
      <w:r>
        <w:t xml:space="preserve">To contribute to a feasibility study for integrating greywater recycling systems into historic public buildings, respecting the architectural heritage constraints typical of</w:t>
      </w:r>
      <w:r>
        <w:t xml:space="preserve"> </w:t>
      </w:r>
      <w:r>
        <w:rPr>
          <w:bCs/>
          <w:b/>
        </w:rPr>
        <w:t xml:space="preserve">Belgium Brussels</w:t>
      </w:r>
      <w:r>
        <w:t xml:space="preserve">.</w:t>
      </w:r>
    </w:p>
    <w:bookmarkEnd w:id="22"/>
    <w:bookmarkStart w:id="26" w:name="methodology-and-activities-performed"/>
    <w:p>
      <w:pPr>
        <w:pStyle w:val="Heading2"/>
      </w:pPr>
      <w:r>
        <w:t xml:space="preserve">3. Methodology and Activities Performed</w:t>
      </w:r>
    </w:p>
    <w:bookmarkStart w:id="23" w:name="waste-management-optimization"/>
    <w:p>
      <w:pPr>
        <w:pStyle w:val="Heading3"/>
      </w:pPr>
      <w:r>
        <w:t xml:space="preserve">3.1 Waste Management Optimization</w:t>
      </w:r>
    </w:p>
    <w:p>
      <w:pPr>
        <w:pStyle w:val="FirstParagraph"/>
      </w:pPr>
      <w:r>
        <w:t xml:space="preserve">A significant portion of the internship was dedicated to the logistical and chemical analysis of waste streams. As an intern acting in a capacity similar to a junior</w:t>
      </w:r>
      <w:r>
        <w:t xml:space="preserve"> </w:t>
      </w:r>
      <w:r>
        <w:rPr>
          <w:bCs/>
          <w:b/>
        </w:rPr>
        <w:t xml:space="preserve">Environmental Engineer</w:t>
      </w:r>
      <w:r>
        <w:t xml:space="preserve">, I assisted in tracking the flow of recyclables through local collection centers. The data revealed inconsistencies in household sorting behaviors, which directly impacted the purity rates at recycling plants. Using statistical modeling tools, we identified specific neighborhoods with low contamination rates and correlated them with educational campaign effectiveness. This experience highlighted the interdisciplinary nature of modern environmental engineering, where social sciences intersect with waste management technology.</w:t>
      </w:r>
    </w:p>
    <w:bookmarkEnd w:id="23"/>
    <w:bookmarkStart w:id="24" w:name="Xe600ec37538b8d8f40273e6f948887538e7620d"/>
    <w:p>
      <w:pPr>
        <w:pStyle w:val="Heading3"/>
      </w:pPr>
      <w:r>
        <w:t xml:space="preserve">3.2 Air Quality Monitoring and Regulatory Compliance</w:t>
      </w:r>
    </w:p>
    <w:p>
      <w:pPr>
        <w:pStyle w:val="FirstParagraph"/>
      </w:pPr>
      <w:r>
        <w:t xml:space="preserve">In collaboration with regional environmental agencies, I deployed portable sensors to measure air quality indices across various Brussels districts. The data collected was compared against World Health Organization (WHO) guidelines and local Belgian standards. The results were critical for identifying pollution hotspots near major arterial roads such as the Boulevard du Midi/ Zuidlaan. Analyzing this data provided a deeper understanding of the impact of vehicular emissions on urban health, a key concern for any</w:t>
      </w:r>
      <w:r>
        <w:t xml:space="preserve"> </w:t>
      </w:r>
      <w:r>
        <w:rPr>
          <w:bCs/>
          <w:b/>
        </w:rPr>
        <w:t xml:space="preserve">Environmental Engineer</w:t>
      </w:r>
      <w:r>
        <w:t xml:space="preserve"> </w:t>
      </w:r>
      <w:r>
        <w:t xml:space="preserve">operating in</w:t>
      </w:r>
      <w:r>
        <w:t xml:space="preserve"> </w:t>
      </w:r>
      <w:r>
        <w:rPr>
          <w:bCs/>
          <w:b/>
        </w:rPr>
        <w:t xml:space="preserve">Belgium Brussels</w:t>
      </w:r>
      <w:r>
        <w:t xml:space="preserve">. I was responsible for compiling monthly reports that informed policy adjustments regarding low-emission zones.</w:t>
      </w:r>
    </w:p>
    <w:bookmarkEnd w:id="24"/>
    <w:bookmarkStart w:id="25" w:name="Xee9e74d0c1f9f87c3c852c57aae720684cee0fe"/>
    <w:p>
      <w:pPr>
        <w:pStyle w:val="Heading3"/>
      </w:pPr>
      <w:r>
        <w:t xml:space="preserve">3.3 Water Infrastructure and Historical Preservation</w:t>
      </w:r>
    </w:p>
    <w:p>
      <w:pPr>
        <w:pStyle w:val="FirstParagraph"/>
      </w:pPr>
      <w:r>
        <w:t xml:space="preserve">The third pillar of the internship involved water resource management. The historic nature of many buildings in central Brussels complicates modern sanitation upgrades. I assisted senior engineers in designing a prototype for a compact greywater recycling unit suitable for retrofitting into 19th-century structures without compromising structural integrity or aesthetic value. This project required meticulous calculations regarding water retention capacity, filtration efficiency, and potential corrosion risks within aging pipe networks—a scenario typical of the unique infrastructure challenges found throughout</w:t>
      </w:r>
      <w:r>
        <w:t xml:space="preserve"> </w:t>
      </w:r>
      <w:r>
        <w:rPr>
          <w:bCs/>
          <w:b/>
        </w:rPr>
        <w:t xml:space="preserve">Belgium Brussels</w:t>
      </w:r>
      <w:r>
        <w:t xml:space="preserve">.</w:t>
      </w:r>
    </w:p>
    <w:bookmarkEnd w:id="25"/>
    <w:bookmarkEnd w:id="26"/>
    <w:bookmarkStart w:id="27" w:name="X734add21955bbf09d403bc0c58f48af3727ec9b"/>
    <w:p>
      <w:pPr>
        <w:pStyle w:val="Heading2"/>
      </w:pPr>
      <w:r>
        <w:t xml:space="preserve">4. Challenges Faced by the Environmental Engineer</w:t>
      </w:r>
    </w:p>
    <w:p>
      <w:pPr>
        <w:pStyle w:val="FirstParagraph"/>
      </w:pPr>
      <w:r>
        <w:t xml:space="preserve">Navigating the regulatory landscape in</w:t>
      </w:r>
      <w:r>
        <w:t xml:space="preserve"> </w:t>
      </w:r>
      <w:r>
        <w:rPr>
          <w:bCs/>
          <w:b/>
        </w:rPr>
        <w:t xml:space="preserve">Belgium Brussels</w:t>
      </w:r>
      <w:r>
        <w:t xml:space="preserve"> </w:t>
      </w:r>
      <w:r>
        <w:t xml:space="preserve">proved to be one of the most formidable challenges. The region operates under specific environmental decrees that differ slightly from federal Belgian laws and EU directives. For an</w:t>
      </w:r>
      <w:r>
        <w:t xml:space="preserve"> </w:t>
      </w:r>
      <w:r>
        <w:rPr>
          <w:bCs/>
          <w:b/>
        </w:rPr>
        <w:t xml:space="preserve">Environmental Engineer</w:t>
      </w:r>
      <w:r>
        <w:t xml:space="preserve">, interpreting these overlapping legal frameworks required constant vigilance and continuous learning. Additionally, the logistical constraints of working in a city center, including limited access for heavy machinery and strict noise regulations during construction phases, demanded innovative problem-solving skills.</w:t>
      </w:r>
    </w:p>
    <w:p>
      <w:pPr>
        <w:pStyle w:val="BodyText"/>
      </w:pPr>
      <w:r>
        <w:t xml:space="preserve">Another significant challenge was stakeholder engagement. Convincing building owners to invest in sustainable upgrades required demonstrating clear long-term ROI (Return on Investment) alongside environmental benefits. This experience taught me that an effective</w:t>
      </w:r>
      <w:r>
        <w:t xml:space="preserve"> </w:t>
      </w:r>
      <w:r>
        <w:rPr>
          <w:bCs/>
          <w:b/>
        </w:rPr>
        <w:t xml:space="preserve">Environmental Engineer</w:t>
      </w:r>
      <w:r>
        <w:t xml:space="preserve"> </w:t>
      </w:r>
      <w:r>
        <w:t xml:space="preserve">must also be a compelling communicator and project manager.</w:t>
      </w:r>
    </w:p>
    <w:bookmarkEnd w:id="27"/>
    <w:bookmarkStart w:id="28" w:name="results-and-impact"/>
    <w:p>
      <w:pPr>
        <w:pStyle w:val="Heading2"/>
      </w:pPr>
      <w:r>
        <w:t xml:space="preserve">5. Results and Impact</w:t>
      </w:r>
    </w:p>
    <w:p>
      <w:pPr>
        <w:pStyle w:val="FirstParagraph"/>
      </w:pPr>
      <w:r>
        <w:t xml:space="preserve">The outcomes of the internship were tangible. The waste sorting analysis led to a revised community outreach plan that improved recycling purity by 12% in target zones over three months. The air quality data contributed to a public report highlighting the need for additional green buffers along major thoroughfares, influencing city planning decisions regarding urban greening projects in</w:t>
      </w:r>
      <w:r>
        <w:t xml:space="preserve"> </w:t>
      </w:r>
      <w:r>
        <w:rPr>
          <w:bCs/>
          <w:b/>
        </w:rPr>
        <w:t xml:space="preserve">Belgium Brussels</w:t>
      </w:r>
      <w:r>
        <w:t xml:space="preserve">. Furthermore, the greywater recycling prototype received positive preliminary feedback from architectural consultants, paving the way for a pilot project in 2024.</w:t>
      </w:r>
    </w:p>
    <w:bookmarkEnd w:id="28"/>
    <w:bookmarkStart w:id="29" w:name="conclusion-and-personal-development"/>
    <w:p>
      <w:pPr>
        <w:pStyle w:val="Heading2"/>
      </w:pPr>
      <w:r>
        <w:t xml:space="preserve">6. Conclusion and Personal Development</w:t>
      </w:r>
    </w:p>
    <w:p>
      <w:pPr>
        <w:pStyle w:val="FirstParagraph"/>
      </w:pPr>
      <w:r>
        <w:t xml:space="preserve">This internship has been a transformative period in my professional development. It has bridged the gap between academic theory and practical application, reinforcing the critical role of an</w:t>
      </w:r>
      <w:r>
        <w:t xml:space="preserve"> </w:t>
      </w:r>
      <w:r>
        <w:rPr>
          <w:bCs/>
          <w:b/>
        </w:rPr>
        <w:t xml:space="preserve">Environmental Engineer</w:t>
      </w:r>
      <w:r>
        <w:t xml:space="preserve"> </w:t>
      </w:r>
      <w:r>
        <w:t xml:space="preserve">in shaping sustainable urban futures. Working in</w:t>
      </w:r>
      <w:r>
        <w:t xml:space="preserve"> </w:t>
      </w:r>
      <w:r>
        <w:rPr>
          <w:bCs/>
          <w:b/>
        </w:rPr>
        <w:t xml:space="preserve">Belgium Brussels</w:t>
      </w:r>
      <w:r>
        <w:t xml:space="preserve">, a city that balances international diplomacy with local environmental governance, provided a unique perspective on how global environmental goals are implemented at the local level.</w:t>
      </w:r>
    </w:p>
    <w:p>
      <w:pPr>
        <w:pStyle w:val="BodyText"/>
      </w:pPr>
      <w:r>
        <w:t xml:space="preserve">I have gained proficiency in advanced data analysis software, improved my technical writing skills through this</w:t>
      </w:r>
      <w:r>
        <w:t xml:space="preserve"> </w:t>
      </w:r>
      <w:r>
        <w:rPr>
          <w:bCs/>
          <w:b/>
        </w:rPr>
        <w:t xml:space="preserve">Internship Report</w:t>
      </w:r>
      <w:r>
        <w:t xml:space="preserve">, and developed a deeper appreciation for the complexities of urban ecology. The experience has solidified my commitment to pursuing a career in environmental sustainability, specifically within the European context. I am now better equipped to tackle the pressing environmental issues of our time with the technical rigor and ethical responsibility expected of a qualified</w:t>
      </w:r>
      <w:r>
        <w:t xml:space="preserve"> </w:t>
      </w:r>
      <w:r>
        <w:rPr>
          <w:bCs/>
          <w:b/>
        </w:rPr>
        <w:t xml:space="preserve">Environmental Engineer</w:t>
      </w:r>
      <w:r>
        <w:t xml:space="preserve">.</w:t>
      </w:r>
    </w:p>
    <w:bookmarkEnd w:id="29"/>
    <w:bookmarkStart w:id="30" w:name="references"/>
    <w:p>
      <w:pPr>
        <w:pStyle w:val="Heading2"/>
      </w:pPr>
      <w:r>
        <w:t xml:space="preserve">7. References</w:t>
      </w:r>
    </w:p>
    <w:p>
      <w:pPr>
        <w:numPr>
          <w:ilvl w:val="0"/>
          <w:numId w:val="1002"/>
        </w:numPr>
        <w:pStyle w:val="Compact"/>
      </w:pPr>
      <w:r>
        <w:t xml:space="preserve">Eurostat. (2023). *Statistics on waste management in the European Union*. Brussels.</w:t>
      </w:r>
    </w:p>
    <w:p>
      <w:pPr>
        <w:numPr>
          <w:ilvl w:val="0"/>
          <w:numId w:val="1002"/>
        </w:numPr>
        <w:pStyle w:val="Compact"/>
      </w:pPr>
      <w:r>
        <w:t xml:space="preserve">Région de Bruxelles-Capitale / Brussels Hoofdstedelijk Gewest. (2022). *Environmental Plan 2030: Sustainable Growth and Climate Adaptation*. Public Administration of Brussels Capital.</w:t>
      </w:r>
    </w:p>
    <w:p>
      <w:pPr>
        <w:numPr>
          <w:ilvl w:val="0"/>
          <w:numId w:val="1002"/>
        </w:numPr>
        <w:pStyle w:val="Compact"/>
      </w:pPr>
      <w:r>
        <w:t xml:space="preserve">World Health Organization. (2021). *WHO Global Air Quality Guidelines: Particulate Matter (PM), Ozone, Nitrogen Dioxide and Sulfur Dioxide*. Geneva.</w:t>
      </w:r>
    </w:p>
    <w:p>
      <w:pPr>
        <w:pStyle w:val="FirstParagraph"/>
      </w:pPr>
      <w:r>
        <w:rPr>
          <w:bCs/>
          <w:b/>
        </w:rPr>
        <w:t xml:space="preserve">Intern Name:</w:t>
      </w:r>
      <w:r>
        <w:br/>
      </w:r>
      <w:r>
        <w:t xml:space="preserve">[Student Name]</w:t>
      </w:r>
    </w:p>
    <w:p>
      <w:pPr>
        <w:pStyle w:val="BodyText"/>
      </w:pPr>
      <w:r>
        <w:t xml:space="preserve">Date: _________________</w:t>
      </w:r>
    </w:p>
    <w:p>
      <w:pPr>
        <w:pStyle w:val="BodyText"/>
      </w:pPr>
      <w:r>
        <w:rPr>
          <w:bCs/>
          <w:b/>
        </w:rPr>
        <w:t xml:space="preserve">Supervisor Signature:</w:t>
      </w:r>
      <w:r>
        <w:br/>
      </w:r>
      <w:r>
        <w:t xml:space="preserve">[Supervisor Name]</w:t>
      </w:r>
      <w:r>
        <w:br/>
      </w:r>
      <w:r>
        <w:t xml:space="preserve">Title: Senior Environmental Engineer</w:t>
      </w:r>
    </w:p>
    <w:p>
      <w:pPr>
        <w:pStyle w:val="BodyText"/>
      </w:pPr>
      <w:r>
        <w:t xml:space="preserve">Date: _________________</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 in Belgium Brussels</dc:title>
  <dc:creator/>
  <dc:language>en</dc:language>
  <cp:keywords/>
  <dcterms:created xsi:type="dcterms:W3CDTF">2026-07-29T05:30:35Z</dcterms:created>
  <dcterms:modified xsi:type="dcterms:W3CDTF">2026-07-29T05:30:35Z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