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Environmental Engineering</w:t>
      </w:r>
    </w:p>
    <w:p>
      <w:pPr>
        <w:pStyle w:val="BodyText"/>
      </w:pPr>
      <w:r>
        <w:t xml:space="preserve">Institution:</w:t>
      </w:r>
    </w:p>
    <w:bookmarkStart w:id="28" w:name="X536a158b088fc4722be8b41c5e8eb1dd86bc0fd"/>
    <w:p>
      <w:pPr>
        <w:pStyle w:val="Heading1"/>
      </w:pPr>
      <w:r>
        <w:t xml:space="preserve">Final Internship Report: Practical Application of Environmental Engineering Principles in Ethiopia, Addis Ababa</w:t>
      </w:r>
    </w:p>
    <w:p>
      <w:pPr>
        <w:pStyle w:val="FirstParagraph"/>
      </w:pPr>
      <w:r>
        <w:t xml:space="preserve">This document serves as a comprehensive account of the technical, operational, and professional experiences gained during my internship tenure. The primary objective of this report is to detail the practical application of environmental engineering theories within the specific socio-economic and ecological context of</w:t>
      </w:r>
      <w:r>
        <w:t xml:space="preserve"> </w:t>
      </w:r>
      <w:r>
        <w:rPr>
          <w:bCs/>
          <w:b/>
        </w:rPr>
        <w:t xml:space="preserve">Ethiopia Addis Ababa</w:t>
      </w:r>
      <w:r>
        <w:t xml:space="preserve">. As an aspiring</w:t>
      </w:r>
      <w:r>
        <w:t xml:space="preserve"> </w:t>
      </w:r>
      <w:r>
        <w:rPr>
          <w:bCs/>
          <w:b/>
        </w:rPr>
        <w:t xml:space="preserve">Environmental Engineer</w:t>
      </w:r>
      <w:r>
        <w:t xml:space="preserve">, understanding how sustainable infrastructure solutions are implemented in a rapidly urbanizing region is crucial for professional development.</w:t>
      </w:r>
    </w:p>
    <w:bookmarkStart w:id="20" w:name="introduction-and-contextual-background"/>
    <w:p>
      <w:pPr>
        <w:pStyle w:val="Heading2"/>
      </w:pPr>
      <w:r>
        <w:t xml:space="preserve">1. Introduction and Contextual Background</w:t>
      </w:r>
    </w:p>
    <w:p>
      <w:pPr>
        <w:pStyle w:val="FirstParagraph"/>
      </w:pPr>
      <w:r>
        <w:t xml:space="preserve">The city of</w:t>
      </w:r>
    </w:p>
    <w:p>
      <w:pPr>
        <w:pStyle w:val="BodyText"/>
      </w:pPr>
      <w:r>
        <w:t xml:space="preserve">Ethiopia Addis Ababa, recognized as the diplomatic capital of Africa, faces unique environmental challenges stemming from rapid population growth, industrial expansion, and inadequate waste management infrastructure. As an intern with the Addis Ababa City Administration Bureau for Environment and Forest (AA-BEFO), I was tasked with supporting senior</w:t>
      </w:r>
      <w:r>
        <w:t xml:space="preserve"> </w:t>
      </w:r>
      <w:r>
        <w:rPr>
          <w:bCs/>
          <w:b/>
        </w:rPr>
        <w:t xml:space="preserve">Environmental Engineers</w:t>
      </w:r>
      <w:r>
        <w:t xml:space="preserve"> </w:t>
      </w:r>
      <w:r>
        <w:t xml:space="preserve">in monitoring air quality compliance and managing solid waste disposal protocols. The internship was designed to bridge the gap between academic knowledge of environmental systems engineering and the on-the-ground realities faced by professionals working in</w:t>
      </w:r>
    </w:p>
    <w:p>
      <w:pPr>
        <w:pStyle w:val="BodyText"/>
      </w:pPr>
      <w:r>
        <w:t xml:space="preserve">Ethiopia Addis Ababa.</w:t>
      </w:r>
    </w:p>
    <w:bookmarkEnd w:id="20"/>
    <w:bookmarkStart w:id="21" w:name="scope-of-work-and-responsibilities"/>
    <w:p>
      <w:pPr>
        <w:pStyle w:val="Heading2"/>
      </w:pPr>
      <w:r>
        <w:t xml:space="preserve">2. Scope of Work and Responsibilities</w:t>
      </w:r>
    </w:p>
    <w:p>
      <w:pPr>
        <w:pStyle w:val="FirstParagraph"/>
      </w:pPr>
      <w:r>
        <w:t xml:space="preserve">The core responsibilities assigned to me as an intern focused on three main pillars of environmental management in the region:</w:t>
      </w:r>
    </w:p>
    <w:p>
      <w:pPr>
        <w:numPr>
          <w:ilvl w:val="0"/>
          <w:numId w:val="1001"/>
        </w:numPr>
        <w:pStyle w:val="Compact"/>
      </w:pPr>
      <w:r>
        <w:rPr>
          <w:bCs/>
          <w:b/>
        </w:rPr>
        <w:t xml:space="preserve">Air Quality Monitoring:</w:t>
      </w:r>
      <w:r>
        <w:t xml:space="preserve"> </w:t>
      </w:r>
      <w:r>
        <w:t xml:space="preserve">Assisting in the calibration and data collection from fixed air quality monitoring stations located in key industrial zones such as Merkato and Bole.</w:t>
      </w:r>
    </w:p>
    <w:p>
      <w:pPr>
        <w:numPr>
          <w:ilvl w:val="0"/>
          <w:numId w:val="1001"/>
        </w:numPr>
        <w:pStyle w:val="Compact"/>
      </w:pPr>
      <w:r>
        <w:rPr>
          <w:bCs/>
          <w:b/>
        </w:rPr>
        <w:t xml:space="preserve">Solid Waste Management Analysis:</w:t>
      </w:r>
      <w:r>
        <w:t xml:space="preserve"> </w:t>
      </w:r>
      <w:r>
        <w:t xml:space="preserve">Conducting site visits to the Sendafa landfill to analyze leachate management systems and methane capture efficiency.</w:t>
      </w:r>
    </w:p>
    <w:p>
      <w:pPr>
        <w:numPr>
          <w:ilvl w:val="0"/>
          <w:numId w:val="1001"/>
        </w:numPr>
        <w:pStyle w:val="Compact"/>
      </w:pPr>
      <w:r>
        <w:rPr>
          <w:bCs/>
          <w:b/>
        </w:rPr>
        <w:t xml:space="preserve">Regulatory Compliance Audits:</w:t>
      </w:r>
    </w:p>
    <w:p>
      <w:pPr>
        <w:pStyle w:val="FirstParagraph"/>
      </w:pPr>
      <w:r>
        <w:t xml:space="preserve">Each task required a deep understanding of local regulations while applying standard international engineering practices. The role of an</w:t>
      </w:r>
      <w:r>
        <w:t xml:space="preserve"> </w:t>
      </w:r>
      <w:r>
        <w:rPr>
          <w:bCs/>
          <w:b/>
        </w:rPr>
        <w:t xml:space="preserve">Environmental Engineer</w:t>
      </w:r>
      <w:r>
        <w:t xml:space="preserve"> </w:t>
      </w:r>
      <w:r>
        <w:t xml:space="preserve">in this context is not merely technical but also involves significant stakeholder engagement, requiring clear communication with factory owners, municipal workers, and government officials.</w:t>
      </w:r>
    </w:p>
    <w:bookmarkEnd w:id="21"/>
    <w:bookmarkStart w:id="24" w:name="technical-projects-and-case-studies"/>
    <w:p>
      <w:pPr>
        <w:pStyle w:val="Heading2"/>
      </w:pPr>
      <w:r>
        <w:t xml:space="preserve">3. Technical Projects and Case Studies</w:t>
      </w:r>
    </w:p>
    <w:bookmarkStart w:id="22" w:name="X6a22a97c3f47cbde123f14ba7c464f040b93ccc"/>
    <w:p>
      <w:pPr>
        <w:pStyle w:val="Heading3"/>
      </w:pPr>
      <w:r>
        <w:t xml:space="preserve">3.1 Air Quality Assessment in Industrial Zones</w:t>
      </w:r>
    </w:p>
    <w:p>
      <w:pPr>
        <w:pStyle w:val="FirstParagraph"/>
      </w:pPr>
      <w:r>
        <w:t xml:space="preserve">A significant portion of my internship was dedicated to assessing particulate matter (PM 2.5 and PM 10) levels in high-traffic areas of</w:t>
      </w:r>
    </w:p>
    <w:p>
      <w:pPr>
        <w:pStyle w:val="BodyText"/>
      </w:pPr>
      <w:r>
        <w:t xml:space="preserve">Ethiopia Addis Ababa. We utilized portable laser photometers to measure concentrations during peak traffic hours. The data collected revealed that dust from unpaved roads, combined with vehicle emissions, contributed significantly to poor air quality. As an</w:t>
      </w:r>
    </w:p>
    <w:p>
      <w:pPr>
        <w:pStyle w:val="BodyText"/>
      </w:pPr>
      <w:r>
        <w:t xml:space="preserve">Environmental Engineer, I was responsible for plotting this data against World Health Organization (WHO) guidelines and identifying sources of non-compliance. This experience highlighted the urgent need for green infrastructure solutions, such as urban greening initiatives, which are currently being explored by city planners in</w:t>
      </w:r>
      <w:r>
        <w:t xml:space="preserve"> </w:t>
      </w:r>
      <w:r>
        <w:rPr>
          <w:bCs/>
          <w:b/>
        </w:rPr>
        <w:t xml:space="preserve">Ethiopia Addis Ababa</w:t>
      </w:r>
      <w:r>
        <w:t xml:space="preserve">.</w:t>
      </w:r>
    </w:p>
    <w:bookmarkEnd w:id="22"/>
    <w:bookmarkStart w:id="23" w:name="X96f5d865f7d7b54e4a2b173704ddacd5944d422"/>
    <w:p>
      <w:pPr>
        <w:pStyle w:val="Heading3"/>
      </w:pPr>
      <w:r>
        <w:t xml:space="preserve">3.2 Solid Waste Management and Leachate Control</w:t>
      </w:r>
    </w:p>
    <w:p>
      <w:pPr>
        <w:pStyle w:val="FirstParagraph"/>
      </w:pPr>
      <w:r>
        <w:t xml:space="preserve">The Sendafa landfill serves as the primary waste disposal site for the city. My task involved reviewing the current leachate collection systems to prevent groundwater contamination, a critical concern in an area with vulnerable aquifers. I analyzed historical data on rainfall patterns in</w:t>
      </w:r>
      <w:r>
        <w:t xml:space="preserve"> </w:t>
      </w:r>
      <w:r>
        <w:rPr>
          <w:bCs/>
          <w:b/>
        </w:rPr>
        <w:t xml:space="preserve">Ethiopia Addis Ababa</w:t>
      </w:r>
      <w:r>
        <w:t xml:space="preserve"> </w:t>
      </w:r>
      <w:r>
        <w:t xml:space="preserve">and correlated them with leachate volume spikes during the Kiremt (rainy) season. The findings indicated that the existing drainage capacity was insufficient for extreme weather events, leading to runoff issues. Proposing engineering modifications, such as expanded impermeable liners and enhanced drainage channels, was a key part of my final project presentation.</w:t>
      </w:r>
    </w:p>
    <w:bookmarkEnd w:id="23"/>
    <w:bookmarkEnd w:id="24"/>
    <w:bookmarkStart w:id="25" w:name="X6d7794f2154ce1708cfd7f1a2967aa9c034368c"/>
    <w:p>
      <w:pPr>
        <w:pStyle w:val="Heading2"/>
      </w:pPr>
      <w:r>
        <w:t xml:space="preserve">4. Challenges Encountered in Ethiopia Addis Ababa</w:t>
      </w:r>
    </w:p>
    <w:p>
      <w:pPr>
        <w:pStyle w:val="FirstParagraph"/>
      </w:pPr>
      <w:r>
        <w:t xml:space="preserve">Working as an intern in this dynamic environment presented several challenges. First, the rapid urbanization rate often outpaces the development of environmental infrastructure. Many industries operate without up-to-date pollution control devices due to economic constraints or lack of enforcement awareness. Second, data availability can be inconsistent; historical records for environmental parameters are sometimes incomplete, requiring engineers to rely on estimations and spot-checking methods.</w:t>
      </w:r>
    </w:p>
    <w:p>
      <w:pPr>
        <w:pStyle w:val="BodyText"/>
      </w:pPr>
      <w:r>
        <w:t xml:space="preserve">Furthermore, logistical issues in</w:t>
      </w:r>
    </w:p>
    <w:p>
      <w:pPr>
        <w:pStyle w:val="BodyText"/>
      </w:pPr>
      <w:r>
        <w:t xml:space="preserve">Ethiopia Addis Ababa, such as transportation difficulties and intermittent power supply during field monitoring, required adaptability. These challenges reinforced the importance of resilient engineering design. An effective</w:t>
      </w:r>
      <w:r>
        <w:t xml:space="preserve"> </w:t>
      </w:r>
      <w:r>
        <w:rPr>
          <w:bCs/>
          <w:b/>
        </w:rPr>
        <w:t xml:space="preserve">Environmental Engineer</w:t>
      </w:r>
      <w:r>
        <w:t xml:space="preserve"> </w:t>
      </w:r>
      <w:r>
        <w:t xml:space="preserve">must be able to design systems that are robust enough to function under varying conditions of resource availability.</w:t>
      </w:r>
    </w:p>
    <w:bookmarkEnd w:id="25"/>
    <w:bookmarkStart w:id="26" w:name="Xb64459379b3353d53556d05867864c2cc364956"/>
    <w:p>
      <w:pPr>
        <w:pStyle w:val="Heading2"/>
      </w:pPr>
      <w:r>
        <w:t xml:space="preserve">5. Skills Acquisition and Professional Development</w:t>
      </w:r>
    </w:p>
    <w:p>
      <w:pPr>
        <w:pStyle w:val="FirstParagraph"/>
      </w:pPr>
      <w:r>
        <w:t xml:space="preserve">This internship significantly enhanced my technical skill set, particularly in environmental data analysis using software tools like ArcGIS for spatial mapping of pollution sources and Excel for statistical modeling. Beyond technical skills, I developed strong problem-solving abilities by learning how to navigate the bureaucratic processes involved in obtaining permits for fieldwork in</w:t>
      </w:r>
      <w:r>
        <w:t xml:space="preserve"> </w:t>
      </w:r>
      <w:r>
        <w:rPr>
          <w:bCs/>
          <w:b/>
        </w:rPr>
        <w:t xml:space="preserve">Ethiopia Addis Ababa</w:t>
      </w:r>
      <w:r>
        <w:t xml:space="preserve">.</w:t>
      </w:r>
    </w:p>
    <w:p>
      <w:pPr>
        <w:pStyle w:val="BodyText"/>
      </w:pPr>
      <w:r>
        <w:t xml:space="preserve">I also improved my communication skills by presenting findings to diverse groups, from technical experts to community leaders. Understanding the cultural context of environmental stewardship in Ethiopia was vital. Promoting sustainable engineering practices requires not just technical solutions but also social acceptance and behavioral change among the local population.</w:t>
      </w:r>
    </w:p>
    <w:bookmarkEnd w:id="26"/>
    <w:bookmarkStart w:id="27" w:name="conclusion-and-recommendations"/>
    <w:p>
      <w:pPr>
        <w:pStyle w:val="Heading2"/>
      </w:pPr>
      <w:r>
        <w:t xml:space="preserve">6. Conclusion and Recommendations</w:t>
      </w:r>
    </w:p>
    <w:p>
      <w:pPr>
        <w:pStyle w:val="FirstParagraph"/>
      </w:pPr>
      <w:r>
        <w:t xml:space="preserve">In conclusion, my internship as an</w:t>
      </w:r>
      <w:r>
        <w:t xml:space="preserve"> </w:t>
      </w:r>
      <w:r>
        <w:rPr>
          <w:bCs/>
          <w:b/>
        </w:rPr>
        <w:t xml:space="preserve">Environmental Engineer</w:t>
      </w:r>
      <w:r>
        <w:t xml:space="preserve"> </w:t>
      </w:r>
      <w:r>
        <w:t xml:space="preserve">intern in</w:t>
      </w:r>
    </w:p>
    <w:p>
      <w:pPr>
        <w:pStyle w:val="BodyText"/>
      </w:pPr>
      <w:r>
        <w:t xml:space="preserve">Ethiopia Addis Ababa provided invaluable insights into the complexities of urban environmental management in developing nations. The experience underscored the critical need for integrated planning that balances economic growth with ecological preservation.</w:t>
      </w:r>
    </w:p>
    <w:p>
      <w:pPr>
        <w:pStyle w:val="BodyText"/>
      </w:pPr>
      <w:r>
        <w:t xml:space="preserve">I recommend that future interns focus heavily on understanding local regulatory frameworks and community dynamics, as these are as important as technical calculations. Additionally, there is a strong call to action for more investment in renewable energy projects and sustainable waste-to-energy technologies in</w:t>
      </w:r>
    </w:p>
    <w:p>
      <w:pPr>
        <w:pStyle w:val="BodyText"/>
      </w:pPr>
      <w:r>
        <w:t xml:space="preserve">Ethiopia Addis Ababa. As the city continues to grow, the role of the</w:t>
      </w:r>
      <w:r>
        <w:t xml:space="preserve"> </w:t>
      </w:r>
      <w:r>
        <w:rPr>
          <w:bCs/>
          <w:b/>
        </w:rPr>
        <w:t xml:space="preserve">Environmental Engineer</w:t>
      </w:r>
      <w:r>
        <w:t xml:space="preserve"> </w:t>
      </w:r>
      <w:r>
        <w:t xml:space="preserve">will become increasingly pivotal in ensuring that development does not come at the cost of environmental degradation.</w:t>
      </w:r>
    </w:p>
    <w:p>
      <w:pPr>
        <w:pStyle w:val="BodyText"/>
      </w:pPr>
      <w:r>
        <w:t xml:space="preserve">This internship has solidified my commitment to pursuing a career dedicated to sustainable development. The challenges faced in</w:t>
      </w:r>
    </w:p>
    <w:p>
      <w:pPr>
        <w:pStyle w:val="BodyText"/>
      </w:pPr>
      <w:r>
        <w:t xml:space="preserve">Ethiopia Addis Ababa are significant, but they offer unique opportunities for innovation and impactful engineering solutions that can serve as models for other rapidly urbanizing cities in Africa.</w:t>
      </w:r>
    </w:p>
    <w:p>
      <w:pPr>
        <w:pStyle w:val="BodyText"/>
      </w:pPr>
      <w:r>
        <w:t xml:space="preserve">© 2023 Internship Report Document.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Ethiopia, Addis Ababa</dc:title>
  <dc:creator/>
  <dc:language>en</dc:language>
  <cp:keywords/>
  <dcterms:created xsi:type="dcterms:W3CDTF">2026-07-29T05:02:54Z</dcterms:created>
  <dcterms:modified xsi:type="dcterms:W3CDTF">2026-07-29T05:02:54Z</dcterms:modified>
</cp:coreProperties>
</file>

<file path=docProps/custom.xml><?xml version="1.0" encoding="utf-8"?>
<Properties xmlns="http://schemas.openxmlformats.org/officeDocument/2006/custom-properties" xmlns:vt="http://schemas.openxmlformats.org/officeDocument/2006/docPropsVTypes"/>
</file>