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Degree Program:Bachelor of Science in Environmental Engineering</w:t>
      </w:r>
      <w:r>
        <w:br/>
      </w:r>
      <w:r>
        <w:rPr>
          <w:bCs/>
          <w:b/>
          <w:bCs/>
          <w:b/>
        </w:rPr>
        <w:t xml:space="preserve">Internship Location:</w:t>
      </w:r>
      <w:r>
        <w:rPr>
          <w:bCs/>
          <w:b/>
        </w:rPr>
        <w:t xml:space="preserve"> </w:t>
      </w:r>
      <w:r>
        <w:rPr>
          <w:bCs/>
          <w:b/>
        </w:rPr>
        <w:t xml:space="preserve">Germany, Munich</w:t>
      </w:r>
      <w:r>
        <w:br/>
      </w:r>
      <w:r>
        <w:t xml:space="preserve">Municipal Utility Company (Stadtwerke München)</w:t>
      </w:r>
    </w:p>
    <w:bookmarkStart w:id="20" w:name="introduction"/>
    <w:p>
      <w:pPr>
        <w:pStyle w:val="Heading2"/>
      </w:pPr>
      <w:r>
        <w:t xml:space="preserve">1. Introduction</w:t>
      </w:r>
    </w:p>
    <w:p>
      <w:pPr>
        <w:pStyle w:val="FirstParagraph"/>
      </w:pPr>
      <w:r>
        <w:t xml:space="preserve">The transition towards sustainable energy systems and efficient resource management represents one of the most critical challenges of our time. As an aspiring professional in this field, gaining practical experience within a major metropolitan infrastructure provider is essential for bridging the gap between theoretical academic knowledge and real-world application. This report details my internship experience as an</w:t>
      </w:r>
      <w:r>
        <w:t xml:space="preserve"> </w:t>
      </w:r>
      <w:r>
        <w:rPr>
          <w:bCs/>
          <w:b/>
        </w:rPr>
        <w:t xml:space="preserve">Environmental Engineer</w:t>
      </w:r>
      <w:r>
        <w:t xml:space="preserve"> </w:t>
      </w:r>
      <w:r>
        <w:t xml:space="preserve">trainee at Stadtwerke München (SWM), one of Europe’s largest municipal utility companies. The primary objective of this report is to document the technical processes, regulatory frameworks, and sustainable initiatives encountered during my time in Germany Munich.</w:t>
      </w:r>
    </w:p>
    <w:p>
      <w:pPr>
        <w:pStyle w:val="BodyText"/>
      </w:pPr>
      <w:r>
        <w:t xml:space="preserve">Munich stands as a paradigm for modern urban sustainability in Central Europe. With ambitious goals regarding carbon neutrality by 2035 and significant investments in renewable energy sources, the city provides an ideal laboratory for environmental engineering practices. This document outlines the specific tasks undertaken, the technologies observed, and the insights gained regarding waste-to-energy conversion and water resource management within this unique geographic and regulatory context.</w:t>
      </w:r>
    </w:p>
    <w:bookmarkEnd w:id="20"/>
    <w:bookmarkStart w:id="21" w:name="company-overview-stadtwerke-münchen-swm"/>
    <w:p>
      <w:pPr>
        <w:pStyle w:val="Heading2"/>
      </w:pPr>
      <w:r>
        <w:t xml:space="preserve">2. Company Overview: Stadtwerke München (SWM)</w:t>
      </w:r>
    </w:p>
    <w:p>
      <w:pPr>
        <w:pStyle w:val="FirstParagraph"/>
      </w:pPr>
      <w:r>
        <w:t xml:space="preserve">SWM is a cornerstone of Munich’s infrastructure, providing electricity, natural gas, district heating, drinking water, wastewater services, waste disposal, and public transport. As an</w:t>
      </w:r>
      <w:r>
        <w:t xml:space="preserve"> </w:t>
      </w:r>
      <w:r>
        <w:rPr>
          <w:bCs/>
          <w:b/>
        </w:rPr>
        <w:t xml:space="preserve">Environmental Engineer</w:t>
      </w:r>
      <w:r>
        <w:t xml:space="preserve">, I was placed within the Waste Management Division. The company operates under strict environmental standards mandated by both German federal law (Kreislaufwirtschaftsgesetz) and European Union directives. The mission of SWM aligns closely with the broader goals of sustainable development, emphasizing circular economy principles and high-efficiency emissions control.</w:t>
      </w:r>
    </w:p>
    <w:bookmarkEnd w:id="21"/>
    <w:bookmarkStart w:id="25" w:name="technical-responsibilities-and-tasks"/>
    <w:p>
      <w:pPr>
        <w:pStyle w:val="Heading2"/>
      </w:pPr>
      <w:r>
        <w:t xml:space="preserve">3. Technical Responsibilities and Tasks</w:t>
      </w:r>
    </w:p>
    <w:p>
      <w:pPr>
        <w:pStyle w:val="FirstParagraph"/>
      </w:pPr>
      <w:r>
        <w:t xml:space="preserve">During the internship period, my role as an intern supporting the senior environmental engineering team involved several key technical responsibilities. These tasks were designed to provide a comprehensive understanding of industrial environmental management.</w:t>
      </w:r>
    </w:p>
    <w:bookmarkStart w:id="22" w:name="a-waste-to-energy-plant-operations"/>
    <w:p>
      <w:pPr>
        <w:pStyle w:val="Heading3"/>
      </w:pPr>
      <w:r>
        <w:rPr>
          <w:bCs/>
          <w:b/>
        </w:rPr>
        <w:t xml:space="preserve">a) Waste-to-Energy Plant Operations</w:t>
      </w:r>
    </w:p>
    <w:p>
      <w:pPr>
        <w:pStyle w:val="FirstParagraph"/>
      </w:pPr>
      <w:r>
        <w:t xml:space="preserve">A significant portion of my internship was dedicated to observing and analyzing operations at the Müllheizkraftwerk (Waste Incineration Plant) in Munich. Here, municipal solid waste is converted into electricity and district heating. My primary task involved monitoring the combustion efficiency and emission levels. I assisted in reviewing data from continuous emission monitoring systems (CEMS), which track pollutants such as nitrogen oxides (NOx), sulfur dioxide (SO2), particulate matter, and heavy metals in real-time.</w:t>
      </w:r>
    </w:p>
    <w:p>
      <w:pPr>
        <w:pStyle w:val="BodyText"/>
      </w:pPr>
      <w:r>
        <w:t xml:space="preserve">In Germany Munich, regulatory compliance is non-negotiable. The emissions from SWM’s facilities consistently fall well below the limits set by the 17th Bundes-Immissionsschutzverordnung (Federal Emission Control Ordinance). I participated in weekly data reviews where engineers analyzed fluctuations in combustion temperatures to optimize energy recovery while minimizing toxic output. This experience highlighted the precision required in environmental engineering to balance energy production with ecological preservation.</w:t>
      </w:r>
    </w:p>
    <w:bookmarkEnd w:id="22"/>
    <w:bookmarkStart w:id="23" w:name="X524d6df8c8cf8653fde600a08d15e420add946f"/>
    <w:p>
      <w:pPr>
        <w:pStyle w:val="Heading3"/>
      </w:pPr>
      <w:r>
        <w:rPr>
          <w:bCs/>
          <w:b/>
        </w:rPr>
        <w:t xml:space="preserve">b) Water Quality Assessment and Wastewater Treatment</w:t>
      </w:r>
    </w:p>
    <w:p>
      <w:pPr>
        <w:pStyle w:val="FirstParagraph"/>
      </w:pPr>
      <w:r>
        <w:t xml:space="preserve">In addition to waste management, I rotated through the water division. Munich’s water supply is renowned for its quality, sourced primarily from the Oberland region via bank filtrate. However, wastewater treatment requires rigorous attention to detail. I assisted senior engineers in sampling and testing effluent water from the Isarwatt wastewater treatment plant.</w:t>
      </w:r>
    </w:p>
    <w:p>
      <w:pPr>
        <w:pStyle w:val="BodyText"/>
      </w:pPr>
      <w:r>
        <w:t xml:space="preserve">We focused on biological nutrient removal processes, specifically denitrification and dephosphatation. In the context of an</w:t>
      </w:r>
      <w:r>
        <w:t xml:space="preserve"> </w:t>
      </w:r>
      <w:r>
        <w:rPr>
          <w:bCs/>
          <w:b/>
        </w:rPr>
        <w:t xml:space="preserve">Environmental Engineer</w:t>
      </w:r>
      <w:r>
        <w:t xml:space="preserve">, understanding these biochemical processes is crucial for protecting local ecosystems like the Isar River. I helped compile data on chemical oxygen demand (COD) and biological oxygen demand (BOD) levels to ensure that discharge standards were met. This hands-on experience deepened my understanding of how urban infrastructure impacts local hydrology.</w:t>
      </w:r>
    </w:p>
    <w:bookmarkEnd w:id="23"/>
    <w:bookmarkStart w:id="24" w:name="Xf36bf00caa716cedc08bea8b34bb1e2b9e2ed83"/>
    <w:p>
      <w:pPr>
        <w:pStyle w:val="Heading3"/>
      </w:pPr>
      <w:r>
        <w:rPr>
          <w:bCs/>
          <w:b/>
        </w:rPr>
        <w:t xml:space="preserve">c) Sustainability Audits and Circular Economy</w:t>
      </w:r>
    </w:p>
    <w:p>
      <w:pPr>
        <w:pStyle w:val="FirstParagraph"/>
      </w:pPr>
      <w:r>
        <w:t xml:space="preserve">A major focus of the internship was supporting the sustainability audit team in evaluating new recycling technologies. Munich has implemented extensive separate collection systems for bio-waste, paper, glass, and packaging. My role involved analyzing the sorting efficiency of automated facilities. We assessed how mechanical-biological treatment (MBT) plants could further reduce landfill usage.</w:t>
      </w:r>
    </w:p>
    <w:p>
      <w:pPr>
        <w:pStyle w:val="BodyText"/>
      </w:pPr>
      <w:r>
        <w:t xml:space="preserve">I contributed to a project aimed at reducing the carbon footprint of logistics within waste collection routes in Germany Munich. By using geographic information systems (GIS), we analyzed traffic patterns and optimized routing for collection trucks, resulting in estimated fuel savings and reduced CO2 emissions. This task underscored the importance of logistical efficiency as an environmental engineering tool.</w:t>
      </w:r>
    </w:p>
    <w:bookmarkEnd w:id="24"/>
    <w:bookmarkEnd w:id="25"/>
    <w:bookmarkStart w:id="26" w:name="challenges-and-solutions"/>
    <w:p>
      <w:pPr>
        <w:pStyle w:val="Heading2"/>
      </w:pPr>
      <w:r>
        <w:t xml:space="preserve">4. Challenges and Solutions</w:t>
      </w:r>
    </w:p>
    <w:p>
      <w:pPr>
        <w:pStyle w:val="FirstParagraph"/>
      </w:pPr>
      <w:r>
        <w:t xml:space="preserve">The internship presented several challenges, particularly regarding the complexity of German environmental regulations. Navigating the legal framework required a steep learning curve, as laws such as the Waste Management Act (KrWG) are highly detailed and strictly enforced. Additionally, integrating new renewable technologies into existing infrastructure posed engineering hurdles.</w:t>
      </w:r>
    </w:p>
    <w:p>
      <w:pPr>
        <w:pStyle w:val="BodyText"/>
      </w:pPr>
      <w:r>
        <w:t xml:space="preserve">To address these challenges, I engaged in regular shadowing sessions with experienced engineers who provided mentorship on regulatory interpretation. Furthermore, I utilized academic resources to supplement my practical knowledge. The collaborative culture at SWM allowed for open discussions on technical problems, fostering a solution-oriented mindset essential for any aspiring environmental professional.</w:t>
      </w:r>
    </w:p>
    <w:bookmarkEnd w:id="26"/>
    <w:bookmarkStart w:id="27" w:name="conclusion-and-reflection"/>
    <w:p>
      <w:pPr>
        <w:pStyle w:val="Heading2"/>
      </w:pPr>
      <w:r>
        <w:t xml:space="preserve">5. Conclusion and Reflection</w:t>
      </w:r>
    </w:p>
    <w:p>
      <w:pPr>
        <w:pStyle w:val="FirstParagraph"/>
      </w:pPr>
      <w:r>
        <w:t xml:space="preserve">This internship in Germany Munich has been an invaluable experience that has significantly shaped my professional outlook on environmental engineering. Working with Stadtwerke München provided a front-row seat to how large-scale urban systems can operate sustainably. The integration of waste-to-energy technology, stringent water quality controls, and innovative recycling strategies demonstrates the viability of a circular economy in major metropolitan areas.</w:t>
      </w:r>
    </w:p>
    <w:p>
      <w:pPr>
        <w:pStyle w:val="BodyText"/>
      </w:pPr>
      <w:r>
        <w:t xml:space="preserve">I have gained practical skills in emission monitoring, water sampling analysis, and sustainability auditing. More importantly, I have developed an appreciation for the rigorous standards maintained in Germany Munich. The experience reinforced my commitment to pursuing a career as an</w:t>
      </w:r>
      <w:r>
        <w:t xml:space="preserve"> </w:t>
      </w:r>
      <w:r>
        <w:rPr>
          <w:bCs/>
          <w:b/>
        </w:rPr>
        <w:t xml:space="preserve">Environmental Engineer</w:t>
      </w:r>
      <w:r>
        <w:t xml:space="preserve">, equipped with both technical competence and a deep understanding of regulatory compliance.</w:t>
      </w:r>
    </w:p>
    <w:p>
      <w:pPr>
        <w:pStyle w:val="BodyText"/>
      </w:pPr>
      <w:r>
        <w:t xml:space="preserve">In conclusion, this report serves as a testament to the successful completion of my internship at one of Europe’s leading utility providers. The insights gained regarding waste management, water resources, and energy efficiency will be instrumental in my future academic pursuits and professional endeavors. I am grateful for the opportunity to contribute to SWM’s mission while learning from some of the best engineers in the field.</w:t>
      </w:r>
    </w:p>
    <w:p>
      <w:pPr>
        <w:pStyle w:val="BodyText"/>
      </w:pPr>
      <w:r>
        <w:rPr>
          <w:bCs/>
          <w:b/>
        </w:rPr>
        <w:t xml:space="preserve">Signature:</w:t>
      </w:r>
    </w:p>
    <w:p>
      <w:pPr>
        <w:pStyle w:val="BodyText"/>
      </w:pPr>
      <w:r>
        <w:br/>
      </w:r>
      <w:r>
        <w:t xml:space="preserve">__________________________</w:t>
      </w:r>
      <w:r>
        <w:br/>
      </w:r>
      <w:r>
        <w:t xml:space="preserve">[Your Name]</w:t>
      </w:r>
      <w:r>
        <w:br/>
      </w:r>
      <w:r>
        <w:t xml:space="preserve">Environmental Engineering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Germany Munich</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