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4" w:name="X1ec262dd28f886ec12263a6de3386b3249a6447"/>
    <w:p>
      <w:pPr>
        <w:pStyle w:val="Heading1"/>
      </w:pPr>
      <w:r>
        <w:t xml:space="preserve">Institutional Internship Report</w:t>
      </w:r>
      <w:r>
        <w:br/>
      </w:r>
      <w:r>
        <w:t xml:space="preserve">Environmental Engineering Practice in India New Delhi</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Bachelor of Technology in Environmental Engineering</w:t>
      </w:r>
      <w:r>
        <w:br/>
      </w:r>
      <w:r>
        <w:rPr>
          <w:bCs/>
          <w:b/>
        </w:rPr>
        <w:t xml:space="preserve">Institution:</w:t>
      </w:r>
      <w:r>
        <w:t xml:space="preserve"> </w:t>
      </w:r>
      <w:r>
        <w:t xml:space="preserve">National Institute of Technical Teachers Training &amp; Research (NITTTR)</w:t>
      </w:r>
      <w:r>
        <w:br/>
      </w:r>
      <w:bookmarkStart w:id="20" w:name="report-date"/>
      <w:r>
        <w:rPr>
          <w:iCs/>
          <w:i/>
        </w:rPr>
        <w:t xml:space="preserve">Date Submitted: October 24, 2023</w:t>
      </w:r>
      <w:bookmarkEnd w:id="20"/>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details the comprehensive internship experience undertaken by this author within the context of rapid urbanization and industrial expansion in India New Delhi. The primary objective of this internship was to bridge theoretical environmental engineering principles with practical field applications, specifically focusing on air quality management, wastewater treatment protocols, and solid waste management systems unique to the National Capital Region (NCR). The internship was conducted over a period of twelve weeks at a leading environmental consultancy firm situated in New Delhi. This document outlines the methodologies employed, challenges faced regarding regulatory compliance in India New Delhi, technical observations made during site inspections of industrial effluents, and recommendations for sustainable engineering practices tailored to the dense urban infrastructure found throughout India.</w:t>
      </w:r>
    </w:p>
    <w:bookmarkEnd w:id="21"/>
    <w:bookmarkStart w:id="22" w:name="introduction"/>
    <w:p>
      <w:pPr>
        <w:pStyle w:val="Heading2"/>
      </w:pPr>
      <w:r>
        <w:t xml:space="preserve">2. Introduction</w:t>
      </w:r>
    </w:p>
    <w:p>
      <w:pPr>
        <w:pStyle w:val="FirstParagraph"/>
      </w:pPr>
      <w:r>
        <w:t xml:space="preserve">The role of an Environmental Engineer has become increasingly critical in modern urban planning, particularly in developing economies like India. As a rapidly industrializing nation, India faces significant environmental hurdles related to pollution control and resource sustainability. New Delhi, as the capital territory and a major economic hub, presents one of the most challenging yet rewarding environments for an aspiring professional in this field.</w:t>
      </w:r>
    </w:p>
    <w:p>
      <w:pPr>
        <w:pStyle w:val="BodyText"/>
      </w:pPr>
      <w:r>
        <w:t xml:space="preserve">The purpose of this internship was to gain hands-on experience in monitoring environmental parameters, assessing compliance with the Environment (Protection) Act of 1986 and subsequent amendments applicable to India New Delhi. The internship provided a platform to understand the complexities of engineering solutions that are both technically viable and economically feasible for large metropolitan areas. By engaging directly with stakeholders, government regulatory bodies, and local communities in India New Delhi, the intern aimed to develop a holistic understanding of how environmental engineering can mitigate ecological degradation while supporting urban growth.</w:t>
      </w:r>
    </w:p>
    <w:bookmarkEnd w:id="22"/>
    <w:bookmarkStart w:id="23" w:name="organization-profile"/>
    <w:p>
      <w:pPr>
        <w:pStyle w:val="Heading2"/>
      </w:pPr>
      <w:r>
        <w:t xml:space="preserve">3. Organization Profile</w:t>
      </w:r>
    </w:p>
    <w:p>
      <w:pPr>
        <w:pStyle w:val="FirstParagraph"/>
      </w:pPr>
      <w:r>
        <w:t xml:space="preserve">The internship was conducted at "GreenCity Solutions Pvt. Ltd.," a premier environmental consulting firm headquartered in New Delhi, with extensive operations across various districts of India New Delhi. The firm specializes in Environmental Impact Assessments (EIA), Air Quality Modeling, Wastewater Treatment Plant design, and Hazardous Waste Management. With a team of over fifty engineers and scientists, the organization plays a pivotal role in ensuring that industrial projects within India adhere to stringent environmental standards set by the Central Pollution Control Board (CPCB) and the Delhi Pollution Control Committee (DPCC). The firm's commitment to integrating green technology with traditional engineering practices made it an ideal setting for gaining insights into contemporary environmental challenges in India.</w:t>
      </w:r>
    </w:p>
    <w:bookmarkEnd w:id="23"/>
    <w:bookmarkStart w:id="24" w:name="internship-objectives"/>
    <w:p>
      <w:pPr>
        <w:pStyle w:val="Heading2"/>
      </w:pPr>
      <w:r>
        <w:t xml:space="preserve">4. Internship Objectives</w:t>
      </w:r>
    </w:p>
    <w:p>
      <w:pPr>
        <w:numPr>
          <w:ilvl w:val="0"/>
          <w:numId w:val="1001"/>
        </w:numPr>
        <w:pStyle w:val="Compact"/>
      </w:pPr>
      <w:r>
        <w:t xml:space="preserve">To understand the operational framework of environmental regulatory agencies specific to India New Delhi.</w:t>
      </w:r>
    </w:p>
    <w:p>
      <w:pPr>
        <w:numPr>
          <w:ilvl w:val="0"/>
          <w:numId w:val="1001"/>
        </w:numPr>
        <w:pStyle w:val="Compact"/>
      </w:pPr>
      <w:r>
        <w:t xml:space="preserve">To gain practical experience in collecting and analyzing data related to air pollutants, including particulate matter (PM2.5 and PM10), which are prevalent issues in India New Delhi.</w:t>
      </w:r>
    </w:p>
    <w:p>
      <w:pPr>
        <w:numPr>
          <w:ilvl w:val="0"/>
          <w:numId w:val="1001"/>
        </w:numPr>
        <w:pStyle w:val="Compact"/>
      </w:pPr>
      <w:r>
        <w:t xml:space="preserve">To assist senior engineers in designing low-cost wastewater treatment systems suitable for residential complexes and industrial units.</w:t>
      </w:r>
    </w:p>
    <w:p>
      <w:pPr>
        <w:numPr>
          <w:ilvl w:val="0"/>
          <w:numId w:val="1001"/>
        </w:numPr>
        <w:pStyle w:val="Compact"/>
      </w:pPr>
      <w:r>
        <w:t xml:space="preserve">To participate in field surveys evaluating solid waste management practices, focusing on segregation at source and recycling mechanisms common in India New Delhi.</w:t>
      </w:r>
    </w:p>
    <w:p>
      <w:pPr>
        <w:numPr>
          <w:ilvl w:val="0"/>
          <w:numId w:val="1001"/>
        </w:numPr>
        <w:pStyle w:val="Compact"/>
      </w:pPr>
      <w:r>
        <w:t xml:space="preserve">To prepare detailed technical reports documenting findings and suggesting engineering interventions for pollution control.</w:t>
      </w:r>
    </w:p>
    <w:bookmarkEnd w:id="24"/>
    <w:bookmarkStart w:id="25" w:name="methodology"/>
    <w:p>
      <w:pPr>
        <w:pStyle w:val="Heading2"/>
      </w:pPr>
      <w:r>
        <w:t xml:space="preserve">5. Methodology</w:t>
      </w:r>
    </w:p>
    <w:p>
      <w:pPr>
        <w:pStyle w:val="FirstParagraph"/>
      </w:pPr>
      <w:r>
        <w:t xml:space="preserve">The internship methodology involved a combination of laboratory analysis, field monitoring, data modeling, and administrative review. During the initial weeks, orientation sessions were conducted to familiarize the intern with safety protocols and the specific legal frameworks governing environmental engineering in India New Delhi.</w:t>
      </w:r>
    </w:p>
    <w:p>
      <w:pPr>
        <w:pStyle w:val="BodyText"/>
      </w:pPr>
      <w:r>
        <w:rPr>
          <w:bCs/>
          <w:b/>
        </w:rPr>
        <w:t xml:space="preserve">Air Quality Monitoring:</w:t>
      </w:r>
      <w:r>
        <w:t xml:space="preserve"> </w:t>
      </w:r>
      <w:r>
        <w:t xml:space="preserve">The team deployed portable air quality monitors across different zones of India New Delhi, ranging from industrial clusters in Okhla to residential areas in South Delhi. Data was collected hourly over a month-long period to establish baseline emission levels and identify peak pollution hours.</w:t>
      </w:r>
    </w:p>
    <w:p>
      <w:pPr>
        <w:pStyle w:val="BodyText"/>
      </w:pPr>
      <w:r>
        <w:rPr>
          <w:bCs/>
          <w:b/>
        </w:rPr>
        <w:t xml:space="preserve">Water Sampling:</w:t>
      </w:r>
      <w:r>
        <w:t xml:space="preserve"> </w:t>
      </w:r>
      <w:r>
        <w:t xml:space="preserve">Water samples were collected from various discharge points of textile and manufacturing units. These samples were analyzed for pH, Biological Oxygen Demand (BOD), Chemical Oxygen Demand (COD), Total Dissolved Solids (TDS), and heavy metal content in the firm’s ISO-certified laboratory. This process highlighted the necessity of robust pre-treatment facilities before effluent release into public sewage systems.</w:t>
      </w:r>
    </w:p>
    <w:p>
      <w:pPr>
        <w:pStyle w:val="BodyText"/>
      </w:pPr>
      <w:r>
        <w:rPr>
          <w:bCs/>
          <w:b/>
        </w:rPr>
        <w:t xml:space="preserve">Solid Waste Audit:</w:t>
      </w:r>
      <w:r>
        <w:t xml:space="preserve"> </w:t>
      </w:r>
      <w:r>
        <w:t xml:space="preserve">Field visits were made to municipal waste transfer stations in India New Delhi. The team conducted audits to quantify waste generation rates and assess the efficiency of existing segregation methods. Interviews with sanitation workers provided qualitative data on operational challenges.</w:t>
      </w:r>
    </w:p>
    <w:bookmarkEnd w:id="25"/>
    <w:bookmarkStart w:id="29" w:name="key-observations-and-learnings"/>
    <w:p>
      <w:pPr>
        <w:pStyle w:val="Heading2"/>
      </w:pPr>
      <w:r>
        <w:t xml:space="preserve">6. Key Observations and Learnings</w:t>
      </w:r>
    </w:p>
    <w:bookmarkStart w:id="26" w:name="Xa300c77be6fbdefd732014903d2998917473605"/>
    <w:p>
      <w:pPr>
        <w:pStyle w:val="Heading3"/>
      </w:pPr>
      <w:r>
        <w:t xml:space="preserve">6.1 Air Quality Challenges in India New Delhi</w:t>
      </w:r>
    </w:p>
    <w:p>
      <w:pPr>
        <w:pStyle w:val="FirstParagraph"/>
      </w:pPr>
      <w:r>
        <w:t xml:space="preserve">The most striking observation was the severity of air pollution, particularly during winter months due to crop burning in neighboring states combined with local vehicular emissions. Engineering solutions such as bio-briquettes for industrial boilers and electric vehicle charging infrastructure were discussed extensively. It was learned that technical fixes must be accompanied by strict enforcement policies to be effective in India New Delhi.</w:t>
      </w:r>
    </w:p>
    <w:bookmarkEnd w:id="26"/>
    <w:bookmarkStart w:id="27" w:name="wastewater-treatment-efficiency"/>
    <w:p>
      <w:pPr>
        <w:pStyle w:val="Heading3"/>
      </w:pPr>
      <w:r>
        <w:t xml:space="preserve">6.2 Wastewater Treatment Efficiency</w:t>
      </w:r>
    </w:p>
    <w:p>
      <w:pPr>
        <w:pStyle w:val="FirstParagraph"/>
      </w:pPr>
      <w:r>
        <w:t xml:space="preserve">Many older facilities in India lacked advanced treatment technologies like Membrane Bioreactors (MBR) or Reverse Osmosis (RO). The internship revealed that retrofitting existing plants with biological nutrient removal systems could significantly reduce the pollutant load entering the Yamuna River. Furthermore, rainwater harvesting integration was identified as a crucial strategy for water conservation in India.</w:t>
      </w:r>
    </w:p>
    <w:bookmarkEnd w:id="27"/>
    <w:bookmarkStart w:id="28" w:name="solid-waste-management"/>
    <w:p>
      <w:pPr>
        <w:pStyle w:val="Heading3"/>
      </w:pPr>
      <w:r>
        <w:t xml:space="preserve">6.3 Solid Waste Management</w:t>
      </w:r>
    </w:p>
    <w:p>
      <w:pPr>
        <w:pStyle w:val="FirstParagraph"/>
      </w:pPr>
      <w:r>
        <w:t xml:space="preserve">The shift towards decentralized waste processing was observed as a promising trend. Community-led composting units were successfully implemented in several colonies of India New Delhi, reducing the volume of waste sent to landfills by nearly forty percent. This highlighted the importance of social engineering alongside mechanical engineering.</w:t>
      </w:r>
    </w:p>
    <w:bookmarkEnd w:id="28"/>
    <w:bookmarkEnd w:id="29"/>
    <w:bookmarkStart w:id="30" w:name="challenges-faced"/>
    <w:p>
      <w:pPr>
        <w:pStyle w:val="Heading2"/>
      </w:pPr>
      <w:r>
        <w:t xml:space="preserve">7. Challenges Faced</w:t>
      </w:r>
    </w:p>
    <w:p>
      <w:pPr>
        <w:pStyle w:val="FirstParagraph"/>
      </w:pPr>
      <w:r>
        <w:t xml:space="preserve">Navigating bureaucratic processes was a significant hurdle. Obtaining permissions for sampling in restricted areas required extensive documentation and approval from multiple agencies governing India New Delhi. Additionally, data inconsistency due to faulty sensors at some public monitoring stations posed analytical difficulties. Resource constraints in municipal bodies also limited the adoption of cutting-edge technologies, requiring interns to propose cost-effective alternatives.</w:t>
      </w:r>
    </w:p>
    <w:bookmarkEnd w:id="30"/>
    <w:bookmarkStart w:id="31" w:name="conclusion"/>
    <w:p>
      <w:pPr>
        <w:pStyle w:val="Heading2"/>
      </w:pPr>
      <w:r>
        <w:t xml:space="preserve">8. Conclusion</w:t>
      </w:r>
    </w:p>
    <w:p>
      <w:pPr>
        <w:pStyle w:val="FirstParagraph"/>
      </w:pPr>
      <w:r>
        <w:t xml:space="preserve">This internship has been an invaluable learning experience, providing a deep dive into the practical aspects of environmental engineering within the complex socio-political landscape of India New Delhi. It reinforced the notion that environmental engineering is not merely about technology but also about policy implementation, public engagement, and sustainable planning. The skills acquired in data analysis, regulatory compliance assessment, and project management will undoubtedly serve as a strong foundation for my future career.</w:t>
      </w:r>
    </w:p>
    <w:p>
      <w:pPr>
        <w:pStyle w:val="BodyText"/>
      </w:pPr>
      <w:r>
        <w:t xml:space="preserve">As India continues to develop its infrastructure, there is a pressing need for innovative engineering solutions that address the unique environmental pressures faced by megacities like India New Delhi. This internship has equipped me with the technical knowledge and ethical perspective required to contribute meaningfully to this critical field.</w:t>
      </w:r>
    </w:p>
    <w:bookmarkEnd w:id="31"/>
    <w:bookmarkStart w:id="32" w:name="recommendations"/>
    <w:p>
      <w:pPr>
        <w:pStyle w:val="Heading2"/>
      </w:pPr>
      <w:r>
        <w:t xml:space="preserve">9. Recommendations</w:t>
      </w:r>
    </w:p>
    <w:p>
      <w:pPr>
        <w:numPr>
          <w:ilvl w:val="0"/>
          <w:numId w:val="1002"/>
        </w:numPr>
        <w:pStyle w:val="Compact"/>
      </w:pPr>
      <w:r>
        <w:rPr>
          <w:bCs/>
          <w:b/>
        </w:rPr>
        <w:t xml:space="preserve">Air Quality:</w:t>
      </w:r>
      <w:r>
        <w:t xml:space="preserve"> </w:t>
      </w:r>
      <w:r>
        <w:t xml:space="preserve">Implementation of real-time public display systems for air quality index (AQI) data across all major districts of India New Delhi to promote public awareness.</w:t>
      </w:r>
    </w:p>
    <w:p>
      <w:pPr>
        <w:numPr>
          <w:ilvl w:val="0"/>
          <w:numId w:val="1002"/>
        </w:numPr>
        <w:pStyle w:val="Compact"/>
      </w:pPr>
      <w:r>
        <w:rPr>
          <w:bCs/>
          <w:b/>
        </w:rPr>
        <w:t xml:space="preserve">Sewage Treatment:</w:t>
      </w:r>
      <w:r>
        <w:t xml:space="preserve"> </w:t>
      </w:r>
      <w:r>
        <w:t xml:space="preserve">Mandating the installation of tertiary treatment plants for all industries discharging into common effluent treatment plants in industrial hubs around India New Delhi.</w:t>
      </w:r>
    </w:p>
    <w:p>
      <w:pPr>
        <w:numPr>
          <w:ilvl w:val="0"/>
          <w:numId w:val="1002"/>
        </w:numPr>
        <w:pStyle w:val="Compact"/>
      </w:pPr>
      <w:r>
        <w:rPr>
          <w:bCs/>
          <w:b/>
        </w:rPr>
        <w:t xml:space="preserve">Solid Waste:</w:t>
      </w:r>
      <w:r>
        <w:t xml:space="preserve"> </w:t>
      </w:r>
      <w:r>
        <w:t xml:space="preserve">Scaling up decentralized waste-to-energy projects and incentivizing private sector participation in recycling infrastructure development in India.</w:t>
      </w:r>
    </w:p>
    <w:bookmarkEnd w:id="32"/>
    <w:bookmarkStart w:id="33" w:name="acknowledgement"/>
    <w:p>
      <w:pPr>
        <w:pStyle w:val="Heading2"/>
      </w:pPr>
      <w:r>
        <w:t xml:space="preserve">Acknowledgement</w:t>
      </w:r>
    </w:p>
    <w:p>
      <w:pPr>
        <w:pStyle w:val="FirstParagraph"/>
      </w:pPr>
      <w:r>
        <w:t xml:space="preserve">I extend my sincere gratitude to the management of GreenCity Solutions Pvt. Ltd. for providing this opportunity. Special thanks to my mentor, Mr. Rajesh Kumar, Senior Environmental Engineer, whose guidance was instrumental in navigating the complexities of environmental regulations in India New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India New Delhi</dc:title>
  <dc:creator/>
  <dc:language>en</dc:language>
  <cp:keywords/>
  <dcterms:created xsi:type="dcterms:W3CDTF">2026-07-29T06:38:09Z</dcterms:created>
  <dcterms:modified xsi:type="dcterms:W3CDTF">2026-07-29T06:38:09Z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