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Abidjan</w:t>
      </w:r>
    </w:p>
    <w:bookmarkStart w:id="20" w:name="X4ec4d80c0016711e816a9118e60762d918a40c7"/>
    <w:p>
      <w:pPr>
        <w:pStyle w:val="Heading1"/>
      </w:pPr>
      <w:r>
        <w:t xml:space="preserve">Internship Report: Sustainable Solutions in West Africa</w:t>
      </w:r>
    </w:p>
    <w:p>
      <w:pPr>
        <w:pStyle w:val="FirstParagraph"/>
      </w:pPr>
      <w:r>
        <w:rPr>
          <w:bCs/>
          <w:b/>
        </w:rPr>
        <w:t xml:space="preserve">Date:</w:t>
      </w:r>
    </w:p>
    <w:p>
      <w:pPr>
        <w:numPr>
          <w:ilvl w:val="0"/>
          <w:numId w:val="1001"/>
        </w:numPr>
        <w:pStyle w:val="Compact"/>
      </w:pPr>
      <w:r>
        <w:t xml:space="preserve">Name: [Your Name]</w:t>
      </w:r>
    </w:p>
    <w:p>
      <w:pPr>
        <w:numPr>
          <w:ilvl w:val="0"/>
          <w:numId w:val="1001"/>
        </w:numPr>
        <w:pStyle w:val="Compact"/>
      </w:pPr>
      <w:r>
        <w:t xml:space="preserve">Institution: [Your University/College]</w:t>
      </w:r>
    </w:p>
    <w:bookmarkEnd w:id="20"/>
    <w:bookmarkStart w:id="21" w:name="executive-summary"/>
    <w:p>
      <w:pPr>
        <w:pStyle w:val="Heading2"/>
      </w:pPr>
      <w:r>
        <w:t xml:space="preserve">1. Executive Summary</w:t>
      </w:r>
    </w:p>
    <w:p>
      <w:pPr>
        <w:pStyle w:val="FirstParagraph"/>
      </w:pPr>
      <w:r>
        <w:t xml:space="preserve">This report details the practical experience gained during a comprehensive internship undertaken in the bustling metropolis of Abidjan, Ivory Coast. The primary objective was to apply theoretical knowledge of Environmental Engineering to real-world challenges faced by one of West Africa's fastest-growing urban centers. The internship focused on waste management optimization, wastewater treatment protocols, and regulatory compliance within the local context. By immersing myself in the specific environmental dynamics of</w:t>
      </w:r>
      <w:r>
        <w:t xml:space="preserve"> </w:t>
      </w:r>
      <w:r>
        <w:rPr>
          <w:bCs/>
          <w:b/>
        </w:rPr>
        <w:t xml:space="preserve">Ivory Coast Abidjan</w:t>
      </w:r>
      <w:r>
        <w:t xml:space="preserve">, I was able to bridge the gap between academic theory and industrial practice as an aspiring</w:t>
      </w:r>
      <w:r>
        <w:t xml:space="preserve"> </w:t>
      </w:r>
      <w:r>
        <w:rPr>
          <w:bCs/>
          <w:b/>
        </w:rPr>
        <w:t xml:space="preserve">Environmental Engineer</w:t>
      </w:r>
      <w:r>
        <w:t xml:space="preserve">. This document serves as a formal record of these activities, highlighting key technical achievements, challenges encountered, and the professional growth resulting from this immersive experience.</w:t>
      </w:r>
    </w:p>
    <w:bookmarkEnd w:id="21"/>
    <w:bookmarkStart w:id="23" w:name="introduction-and-context"/>
    <w:p>
      <w:pPr>
        <w:pStyle w:val="Heading2"/>
      </w:pPr>
      <w:r>
        <w:t xml:space="preserve">2. Introduction and Context</w:t>
      </w:r>
    </w:p>
    <w:p>
      <w:pPr>
        <w:pStyle w:val="FirstParagraph"/>
      </w:pPr>
      <w:r>
        <w:t xml:space="preserve">The city of Abidjan presents a unique case study for environmental management. As the economic capital of Ivory Coast, it faces significant pressure from rapid urbanization, industrial expansion, and population density. For an</w:t>
      </w:r>
      <w:r>
        <w:t xml:space="preserve"> </w:t>
      </w:r>
      <w:r>
        <w:rPr>
          <w:bCs/>
          <w:b/>
        </w:rPr>
        <w:t xml:space="preserve">Environmental Engineer</w:t>
      </w:r>
      <w:r>
        <w:t xml:space="preserve">, understanding the intricate balance between economic development and ecological preservation is paramount. The internship was designed to provide insight into how modern engineering principles can be adapted to local infrastructural realities.</w:t>
      </w:r>
    </w:p>
    <w:bookmarkStart w:id="22" w:name="location-specifics-ivory-coast-abidjan"/>
    <w:p>
      <w:pPr>
        <w:pStyle w:val="Heading3"/>
      </w:pPr>
      <w:r>
        <w:t xml:space="preserve">2.1 Location Specifics: Ivory Coast Abidjan</w:t>
      </w:r>
    </w:p>
    <w:p>
      <w:pPr>
        <w:pStyle w:val="FirstParagraph"/>
      </w:pPr>
      <w:r>
        <w:t xml:space="preserve">The choice of location was strategic. Abidjan, situated along the Ébrié Lagoon, faces critical challenges regarding water quality and solid waste disposal. The unique tropical climate and high humidity levels introduce specific variables into engineering calculations for ventilation, waste decomposition rates, and corrosion control in infrastructure. Working in</w:t>
      </w:r>
      <w:r>
        <w:t xml:space="preserve"> </w:t>
      </w:r>
      <w:r>
        <w:rPr>
          <w:bCs/>
          <w:b/>
        </w:rPr>
        <w:t xml:space="preserve">Ivory Coast Abidjan</w:t>
      </w:r>
      <w:r>
        <w:t xml:space="preserve"> </w:t>
      </w:r>
      <w:r>
        <w:t xml:space="preserve">required a deep understanding of local regulations set by national bodies such as the Agence Nationale des Grands Travaux (ANGT) and local sanitation agencies. The internship provided a front-row seat to the efforts being made to modernize these systems while respecting the environmental sensitivity of the coastal ecosystem.</w:t>
      </w:r>
    </w:p>
    <w:bookmarkEnd w:id="22"/>
    <w:bookmarkEnd w:id="23"/>
    <w:bookmarkStart w:id="24" w:name="objectives-of-the-internship"/>
    <w:p>
      <w:pPr>
        <w:pStyle w:val="Heading2"/>
      </w:pPr>
      <w:r>
        <w:t xml:space="preserve">3. Objectives of the Internship</w:t>
      </w:r>
    </w:p>
    <w:p>
      <w:pPr>
        <w:pStyle w:val="FirstParagraph"/>
      </w:pPr>
      <w:r>
        <w:t xml:space="preserve">The primary goals of this internship were multifaceted, aiming to develop both technical proficiency and soft skills essential for an</w:t>
      </w:r>
      <w:r>
        <w:t xml:space="preserve"> </w:t>
      </w:r>
      <w:r>
        <w:rPr>
          <w:bCs/>
          <w:b/>
        </w:rPr>
        <w:t xml:space="preserve">Environmental Engineer</w:t>
      </w:r>
      <w:r>
        <w:t xml:space="preserve">.</w:t>
      </w:r>
    </w:p>
    <w:p>
      <w:pPr>
        <w:numPr>
          <w:ilvl w:val="0"/>
          <w:numId w:val="1002"/>
        </w:numPr>
        <w:pStyle w:val="Compact"/>
      </w:pPr>
      <w:r>
        <w:rPr>
          <w:bCs/>
          <w:b/>
        </w:rPr>
        <w:t xml:space="preserve">To assess current waste management infrastructure:</w:t>
      </w:r>
    </w:p>
    <w:p>
      <w:pPr>
        <w:numPr>
          <w:ilvl w:val="0"/>
          <w:numId w:val="1002"/>
        </w:numPr>
        <w:pStyle w:val="Compact"/>
      </w:pPr>
      <w:r>
        <w:rPr>
          <w:bCs/>
          <w:b/>
        </w:rPr>
        <w:t xml:space="preserve">To evaluate wastewater treatment processes:</w:t>
      </w:r>
    </w:p>
    <w:p>
      <w:pPr>
        <w:numPr>
          <w:ilvl w:val="0"/>
          <w:numId w:val="1002"/>
        </w:numPr>
        <w:pStyle w:val="Compact"/>
      </w:pPr>
      <w:r>
        <w:rPr>
          <w:bCs/>
          <w:b/>
        </w:rPr>
        <w:t xml:space="preserve">To propose sustainable improvements:</w:t>
      </w:r>
    </w:p>
    <w:p>
      <w:pPr>
        <w:numPr>
          <w:ilvl w:val="0"/>
          <w:numId w:val="1002"/>
        </w:numPr>
        <w:pStyle w:val="Compact"/>
      </w:pPr>
      <w:r>
        <w:rPr>
          <w:bCs/>
          <w:b/>
        </w:rPr>
        <w:t xml:space="preserve">To understand regulatory frameworks:</w:t>
      </w:r>
    </w:p>
    <w:bookmarkEnd w:id="24"/>
    <w:bookmarkStart w:id="28" w:name="methodology-and-activities"/>
    <w:p>
      <w:pPr>
        <w:pStyle w:val="Heading2"/>
      </w:pPr>
      <w:r>
        <w:t xml:space="preserve">4. Methodology and Activities</w:t>
      </w:r>
    </w:p>
    <w:p>
      <w:pPr>
        <w:pStyle w:val="FirstParagraph"/>
      </w:pPr>
      <w:r>
        <w:t xml:space="preserve">The internship followed a structured methodology that combined field observation, data analysis, and technical reporting. As an intern positioned as a junior member of the engineering team in Abidjan, I was involved in several critical projects.</w:t>
      </w:r>
    </w:p>
    <w:bookmarkStart w:id="25" w:name="field-surveys-and-data-collection"/>
    <w:p>
      <w:pPr>
        <w:pStyle w:val="Heading3"/>
      </w:pPr>
      <w:r>
        <w:t xml:space="preserve">4.1 Field Surveys and Data Collection</w:t>
      </w:r>
    </w:p>
    <w:p>
      <w:pPr>
        <w:pStyle w:val="FirstParagraph"/>
      </w:pPr>
      <w:r>
        <w:t xml:space="preserve">A significant portion of the time was spent conducting field surveys across different districts of Abidjan. This involved measuring air quality indices using portable sensors and sampling water bodies near industrial zones along the lagoon. These activities were crucial for establishing a baseline understanding of pollution levels in</w:t>
      </w:r>
      <w:r>
        <w:t xml:space="preserve"> </w:t>
      </w:r>
      <w:r>
        <w:rPr>
          <w:bCs/>
          <w:b/>
        </w:rPr>
        <w:t xml:space="preserve">Ivory Coast Abidjan</w:t>
      </w:r>
      <w:r>
        <w:t xml:space="preserve">. The data collected was used to identify hotspots requiring immediate intervention.</w:t>
      </w:r>
    </w:p>
    <w:bookmarkEnd w:id="25"/>
    <w:bookmarkStart w:id="26" w:name="technical-analysis"/>
    <w:p>
      <w:pPr>
        <w:pStyle w:val="Heading3"/>
      </w:pPr>
      <w:r>
        <w:t xml:space="preserve">4.2 Technical Analysis</w:t>
      </w:r>
    </w:p>
    <w:p>
      <w:pPr>
        <w:pStyle w:val="FirstParagraph"/>
      </w:pPr>
      <w:r>
        <w:t xml:space="preserve">In the laboratory phase, samples were analyzed for pH levels, biochemical oxygen demand (BOD), and chemical oxygen demand (COD). This rigorous analysis is a core competency for any</w:t>
      </w:r>
      <w:r>
        <w:t xml:space="preserve"> </w:t>
      </w:r>
      <w:r>
        <w:rPr>
          <w:bCs/>
          <w:b/>
        </w:rPr>
        <w:t xml:space="preserve">Environmental Engineer</w:t>
      </w:r>
      <w:r>
        <w:t xml:space="preserve">. I utilized statistical software to interpret trends in pollution data over time. For instance, we observed seasonal variations in water quality linked to the heavy rainfall periods typical of the Ivorian climate, which causes significant runoff and sedimentation issues.</w:t>
      </w:r>
    </w:p>
    <w:bookmarkEnd w:id="26"/>
    <w:bookmarkStart w:id="27" w:name="X55320ed70960ae8d74f2c6d52f25fea593c89fe"/>
    <w:p>
      <w:pPr>
        <w:pStyle w:val="Heading3"/>
      </w:pPr>
      <w:r>
        <w:t xml:space="preserve">4.3 Project Contribution: Solid Waste Optimization</w:t>
      </w:r>
    </w:p>
    <w:p>
      <w:pPr>
        <w:pStyle w:val="FirstParagraph"/>
      </w:pPr>
      <w:r>
        <w:t xml:space="preserve">I contributed to a project aimed at optimizing solid waste collection routes. By applying Geographic Information Systems (GIS), we mapped out inefficient routes in the Plateau district. The analysis suggested that reallocating collection vehicles could reduce fuel consumption by approximately 15% and decrease emissions, directly contributing to sustainability goals in Abidjan.</w:t>
      </w:r>
    </w:p>
    <w:bookmarkEnd w:id="27"/>
    <w:bookmarkEnd w:id="28"/>
    <w:bookmarkStart w:id="29" w:name="key-challenges-encountered"/>
    <w:p>
      <w:pPr>
        <w:pStyle w:val="Heading2"/>
      </w:pPr>
      <w:r>
        <w:t xml:space="preserve">5. Key Challenges Encountered</w:t>
      </w:r>
    </w:p>
    <w:p>
      <w:pPr>
        <w:pStyle w:val="FirstParagraph"/>
      </w:pPr>
      <w:r>
        <w:t xml:space="preserve">The role of an</w:t>
      </w:r>
      <w:r>
        <w:t xml:space="preserve"> </w:t>
      </w:r>
      <w:r>
        <w:rPr>
          <w:bCs/>
          <w:b/>
        </w:rPr>
        <w:t xml:space="preserve">Environmental Engineer</w:t>
      </w:r>
      <w:r>
        <w:t xml:space="preserve"> </w:t>
      </w:r>
      <w:r>
        <w:t xml:space="preserve">is not without its hurdles, particularly in a developing urban context like Abidjan. One major challenge was the informal nature of parts of the waste management sector. Integrating informal waste pickers into formal systems required sensitive stakeholder management and community engagement strategies.</w:t>
      </w:r>
    </w:p>
    <w:p>
      <w:pPr>
        <w:pStyle w:val="BodyText"/>
      </w:pPr>
      <w:r>
        <w:t xml:space="preserve">Additionally, infrastructural limitations posed technical difficulties. Power fluctuations in certain areas of Abidjan affected the continuous operation of monitoring equipment, requiring us to implement backup data logging solutions. Furthermore, navigating the bureaucratic landscape for permits and environmental impact assessments required patience and a thorough understanding of local administrative procedures in Ivory Coast.</w:t>
      </w:r>
    </w:p>
    <w:bookmarkEnd w:id="29"/>
    <w:bookmarkStart w:id="30" w:name="results-and-impact"/>
    <w:p>
      <w:pPr>
        <w:pStyle w:val="Heading2"/>
      </w:pPr>
      <w:r>
        <w:t xml:space="preserve">6. Results and Impact</w:t>
      </w:r>
    </w:p>
    <w:p>
      <w:pPr>
        <w:pStyle w:val="FirstParagraph"/>
      </w:pPr>
      <w:r>
        <w:t xml:space="preserve">The internship yielded tangible results. The proposed route optimization plan was accepted by the municipal authorities for a pilot phase, demonstrating that engineering solutions can lead to cost savings and environmental benefits simultaneously. In terms of water quality, our report highlighted specific industrial discharge points that were exceeding permissible limits, leading to immediate corrective actions by the responsible parties.</w:t>
      </w:r>
    </w:p>
    <w:p>
      <w:pPr>
        <w:pStyle w:val="BodyText"/>
      </w:pPr>
      <w:r>
        <w:t xml:space="preserve">Furthermore, the internship fostered stronger relationships between academic institutions and local industry in Abidjan. My final presentation to senior engineers and city planners was well-received, validating the relevance of university-level environmental engineering curricula to real-world problems in West Africa.</w:t>
      </w:r>
    </w:p>
    <w:bookmarkEnd w:id="30"/>
    <w:bookmarkStart w:id="31" w:name="conclusion"/>
    <w:p>
      <w:pPr>
        <w:pStyle w:val="Heading2"/>
      </w:pPr>
      <w:r>
        <w:t xml:space="preserve">7. Conclusion</w:t>
      </w:r>
    </w:p>
    <w:p>
      <w:pPr>
        <w:pStyle w:val="FirstParagraph"/>
      </w:pPr>
      <w:r>
        <w:t xml:space="preserve">This internship has been a transformative experience, solidifying my commitment to the profession of an</w:t>
      </w:r>
      <w:r>
        <w:t xml:space="preserve"> </w:t>
      </w:r>
      <w:r>
        <w:rPr>
          <w:bCs/>
          <w:b/>
        </w:rPr>
        <w:t xml:space="preserve">Environmental Engineer</w:t>
      </w:r>
      <w:r>
        <w:t xml:space="preserve">. The unique challenges and opportunities presented by working in Abidjan have provided me with a nuanced perspective on sustainable development in tropical urban environments. I have learned that engineering is not just about technical calculations but also about social responsibility, cultural sensitivity, and adaptive problem-solving.</w:t>
      </w:r>
    </w:p>
    <w:p>
      <w:pPr>
        <w:pStyle w:val="BodyText"/>
      </w:pPr>
      <w:r>
        <w:t xml:space="preserve">The specific context of</w:t>
      </w:r>
      <w:r>
        <w:t xml:space="preserve"> </w:t>
      </w:r>
      <w:r>
        <w:rPr>
          <w:bCs/>
          <w:b/>
        </w:rPr>
        <w:t xml:space="preserve">Ivory Coast Abidjan</w:t>
      </w:r>
      <w:r>
        <w:t xml:space="preserve"> </w:t>
      </w:r>
      <w:r>
        <w:t xml:space="preserve">taught me the importance of resilience and innovation. The city’s growth offers a canvas for implementing cutting-edge environmental technologies while respecting local traditions. As I move forward in my career, I am eager to apply these lessons to contribute further to the sustainability of Abidjan and similar urban centers across Africa. This report concludes that the integration of modern engineering practices with local contextual awareness is essential for effective environmental management in developing regions.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Abidjan</dc:title>
  <dc:creator/>
  <dc:language>en</dc:language>
  <cp:keywords/>
  <dcterms:created xsi:type="dcterms:W3CDTF">2026-07-29T11:14:02Z</dcterms:created>
  <dcterms:modified xsi:type="dcterms:W3CDTF">2026-07-29T11:14:02Z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