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[Your Degree, e.g., B.Sc. in Environmental Engineering]</w:t>
      </w:r>
    </w:p>
    <w:p>
      <w:pPr>
        <w:pStyle w:val="BodyText"/>
      </w:pPr>
      <w:r>
        <w:rPr>
          <w:bCs/>
          <w:b/>
        </w:rPr>
        <w:t xml:space="preserve">Institution:</w:t>
      </w:r>
    </w:p>
    <w:bookmarkEnd w:id="20"/>
    <w:bookmarkStart w:id="29" w:name="Xf34bc7cc1dd5796f1fda81c845b9864b592fdcc"/>
    <w:p>
      <w:pPr>
        <w:pStyle w:val="Heading1"/>
      </w:pPr>
      <w:r>
        <w:t xml:space="preserve">Analyzing Sustainable Waste Management and Water Treatment Systems: An Internship Report on Environmental Engineering in Russia, Moscow</w:t>
      </w:r>
    </w:p>
    <w:bookmarkStart w:id="21" w:name="introduction"/>
    <w:p>
      <w:pPr>
        <w:pStyle w:val="Heading2"/>
      </w:pPr>
      <w:r>
        <w:t xml:space="preserve">1. Introduction</w:t>
      </w:r>
    </w:p>
    <w:p>
      <w:pPr>
        <w:pStyle w:val="FirstParagraph"/>
      </w:pPr>
      <w:r>
        <w:t xml:space="preserve">The transition towards sustainable urban development has placed immense pressure on municipal authorities to modernize infrastructure, particularly within the realms of waste management and water treatment. This report details my internship experience as an Environmental Engineer intern located in Russia, Moscow. The primary objective of this internship was to bridge the gap between academic theoretical knowledge and practical industrial application, specifically focusing on the unique environmental challenges presented by one of Europe's most densely populated capitals.</w:t>
      </w:r>
    </w:p>
    <w:p>
      <w:pPr>
        <w:pStyle w:val="BodyText"/>
      </w:pPr>
      <w:r>
        <w:t xml:space="preserve">Moscow presents a distinct case study for environmental engineering due to its rapid urbanization, harsh climatic conditions, and legacy infrastructure dating back to the Soviet era. As an intern in this region, I was tasked with supporting senior engineers in assessing the efficiency of local wastewater treatment facilities and analyzing municipal solid waste sorting protocols. This document outlines the technical tasks performed, challenges encountered, and significant learning outcomes derived from working within the Russian environmental sector.</w:t>
      </w:r>
    </w:p>
    <w:bookmarkEnd w:id="21"/>
    <w:bookmarkStart w:id="22" w:name="organizational-context"/>
    <w:p>
      <w:pPr>
        <w:pStyle w:val="Heading2"/>
      </w:pPr>
      <w:r>
        <w:t xml:space="preserve">2. Organizational Context</w:t>
      </w:r>
    </w:p>
    <w:p>
      <w:pPr>
        <w:pStyle w:val="FirstParagraph"/>
      </w:pPr>
      <w:r>
        <w:t xml:space="preserve">The internship was conducted at a prominent municipal utility provider in Moscow, responsible for overseeing the water cycle and sanitation services for millions of residents. The organization operates several major wastewater treatment plants (WWTPs) on the outskirts of Moscow, utilizing both primary biological treatments and advanced tertiary filtration systems. The work environment is highly regulated, requiring strict adherence to Russian Federal Sanitary and Epidemiological Rules (SanPiN) as well as international environmental standards such as ISO 14001.</w:t>
      </w:r>
    </w:p>
    <w:p>
      <w:pPr>
        <w:pStyle w:val="BodyText"/>
      </w:pPr>
      <w:r>
        <w:t xml:space="preserve">Working in Russia, Moscow offered a unique cultural and professional exchange. I collaborated with local engineers who possess deep historical knowledge of the region's industrial layout. The language barrier initially posed a challenge, but it served to enhance my adaptability and cross-cultural communication skills, which are critical traits for an Environmental Engineer operating in global contexts.</w:t>
      </w:r>
    </w:p>
    <w:bookmarkEnd w:id="22"/>
    <w:bookmarkStart w:id="25" w:name="key-technical-activities"/>
    <w:p>
      <w:pPr>
        <w:pStyle w:val="Heading2"/>
      </w:pPr>
      <w:r>
        <w:t xml:space="preserve">3. Key Technical Activities</w:t>
      </w:r>
    </w:p>
    <w:bookmarkStart w:id="23" w:name="wastewater-treatment-optimization"/>
    <w:p>
      <w:pPr>
        <w:pStyle w:val="Heading3"/>
      </w:pPr>
      <w:r>
        <w:t xml:space="preserve">3.1 Wastewater Treatment Optimization</w:t>
      </w:r>
    </w:p>
    <w:p>
      <w:pPr>
        <w:pStyle w:val="FirstParagraph"/>
      </w:pPr>
      <w:r>
        <w:t xml:space="preserve">A significant portion of my time was dedicated to monitoring the biological nutrient removal processes at the primary WWTP. In Moscow, winter temperatures often drop below -20°C, which significantly impacts microbial activity in open-air aeration tanks. My role involved analyzing data logs to determine if supplemental heating or extended retention times were necessary during peak winter months.</w:t>
      </w:r>
    </w:p>
    <w:p>
      <w:pPr>
        <w:pStyle w:val="BodyText"/>
      </w:pPr>
      <w:r>
        <w:t xml:space="preserve">I assisted in conducting mass balance calculations to evaluate the efficiency of phosphorus removal. By comparing influent and effluent quality parameters, we identified bottlenecks in the chemical dosing system. Based on these findings, I helped draft recommendations for adjusting ferric chloride injection rates, aiming to reduce operational costs while ensuring compliance with strict discharge limits into the Moskva River.</w:t>
      </w:r>
    </w:p>
    <w:bookmarkEnd w:id="23"/>
    <w:bookmarkStart w:id="24" w:name="solid-waste-management-analysis"/>
    <w:p>
      <w:pPr>
        <w:pStyle w:val="Heading3"/>
      </w:pPr>
      <w:r>
        <w:t xml:space="preserve">3.2 Solid Waste Management Analysis</w:t>
      </w:r>
    </w:p>
    <w:p>
      <w:pPr>
        <w:pStyle w:val="FirstParagraph"/>
      </w:pPr>
      <w:r>
        <w:t xml:space="preserve">Russia has recently undergone a major legislative push toward waste separation and recycling, known as the "Ecology" national project. In Moscow, this transition is particularly visible through the introduction of color-coded bins for sorting recyclables from organic waste. As part of my internship, I conducted field audits at three residential districts in Moscow to assess resident compliance and contamination rates in recycling streams.</w:t>
      </w:r>
    </w:p>
    <w:p>
      <w:pPr>
        <w:pStyle w:val="BodyText"/>
      </w:pPr>
      <w:r>
        <w:t xml:space="preserve">I utilized statistical software to analyze survey data collected from residents regarding their understanding of new sorting rules. The findings indicated a high willingness to participate but a lack of clarity regarding specific waste categories. I proposed an educational campaign strategy that was later adopted by the local municipality, highlighting the direct impact an Environmental Engineer can have on public behavior and policy implementation.</w:t>
      </w:r>
    </w:p>
    <w:bookmarkEnd w:id="24"/>
    <w:bookmarkEnd w:id="25"/>
    <w:bookmarkStart w:id="26" w:name="challenges-and-solutions"/>
    <w:p>
      <w:pPr>
        <w:pStyle w:val="Heading2"/>
      </w:pPr>
      <w:r>
        <w:t xml:space="preserve">4. Challenges and Solutions</w:t>
      </w:r>
    </w:p>
    <w:p>
      <w:pPr>
        <w:pStyle w:val="FirstParagraph"/>
      </w:pPr>
      <w:r>
        <w:t xml:space="preserve">The primary technical challenge faced during this internship was the aging infrastructure common in older parts of Moscow. Many pipelines date back several decades, leading to issues with infiltration and exfiltration of groundwater. I learned to navigate these constraints by proposing non-invasive inspection techniques, such as CCTV pipe inspections combined with sonar profiling.</w:t>
      </w:r>
    </w:p>
    <w:p>
      <w:pPr>
        <w:pStyle w:val="BodyText"/>
      </w:pPr>
      <w:r>
        <w:t xml:space="preserve">Furthermore, adapting to the specific regulatory framework of Russia required additional diligence. Unlike the EU or US standards I was familiar with, Russian environmental permits have specific bureaucratic requirements for reporting frequencies and data formatting. I took the initiative to create a digital dashboard that automated compliance reporting, thereby reducing administrative workload for my supervisor.</w:t>
      </w:r>
    </w:p>
    <w:bookmarkEnd w:id="26"/>
    <w:bookmarkStart w:id="27" w:name="X0785a77b52ee686badd30ceade3f450c1765db8"/>
    <w:p>
      <w:pPr>
        <w:pStyle w:val="Heading2"/>
      </w:pPr>
      <w:r>
        <w:t xml:space="preserve">5. Professional Development and Skills Acquired</w:t>
      </w:r>
    </w:p>
    <w:p>
      <w:pPr>
        <w:pStyle w:val="FirstParagraph"/>
      </w:pPr>
      <w:r>
        <w:t xml:space="preserve">This internship in Russia, Moscow has significantly enhanced my technical proficiency in environmental systems design. Specifically:</w:t>
      </w:r>
    </w:p>
    <w:p>
      <w:pPr>
        <w:numPr>
          <w:ilvl w:val="0"/>
          <w:numId w:val="1001"/>
        </w:numPr>
        <w:pStyle w:val="Compact"/>
      </w:pPr>
      <w:r>
        <w:rPr>
          <w:bCs/>
          <w:b/>
        </w:rPr>
        <w:t xml:space="preserve">Data Analysis:</w:t>
      </w:r>
      <w:r>
        <w:t xml:space="preserve"> </w:t>
      </w:r>
      <w:r>
        <w:t xml:space="preserve">Improved ability to handle large datasets from SCADA systems to identify trends in water quality fluctuations.</w:t>
      </w:r>
    </w:p>
    <w:p>
      <w:pPr>
        <w:numPr>
          <w:ilvl w:val="0"/>
          <w:numId w:val="1001"/>
        </w:numPr>
        <w:pStyle w:val="Compact"/>
      </w:pPr>
      <w:r>
        <w:rPr>
          <w:bCs/>
          <w:b/>
        </w:rPr>
        <w:t xml:space="preserve">Cross-Cultural Collaboration:</w:t>
      </w:r>
      <w:r>
        <w:t xml:space="preserve"> </w:t>
      </w:r>
      <w:r>
        <w:t xml:space="preserve">Developed strategies for effective communication with diverse teams, overcoming language and cultural nuances.</w:t>
      </w:r>
    </w:p>
    <w:p>
      <w:pPr>
        <w:numPr>
          <w:ilvl w:val="0"/>
          <w:numId w:val="1001"/>
        </w:numPr>
        <w:pStyle w:val="Compact"/>
      </w:pPr>
      <w:r>
        <w:t xml:space="preserve">P</w:t>
      </w:r>
    </w:p>
    <w:p>
      <w:pPr>
        <w:numPr>
          <w:ilvl w:val="0"/>
          <w:numId w:val="1000"/>
        </w:numPr>
        <w:pStyle w:val="Compact"/>
      </w:pPr>
      <w:r>
        <w:t xml:space="preserve">p</w:t>
      </w:r>
    </w:p>
    <w:p>
      <w:pPr>
        <w:numPr>
          <w:ilvl w:val="0"/>
          <w:numId w:val="1000"/>
        </w:numPr>
        <w:pStyle w:val="Compact"/>
      </w:pPr>
      <w:r>
        <w:t xml:space="preserve">daptation:</w:t>
      </w:r>
    </w:p>
    <w:bookmarkEnd w:id="27"/>
    <w:bookmarkStart w:id="28" w:name="conclusion"/>
    <w:p>
      <w:pPr>
        <w:pStyle w:val="Heading2"/>
      </w:pPr>
      <w:r>
        <w:t xml:space="preserve">6. Conclusion</w:t>
      </w:r>
    </w:p>
    <w:p>
      <w:pPr>
        <w:pStyle w:val="FirstParagraph"/>
      </w:pPr>
      <w:r>
        <w:t xml:space="preserve">In conclusion, my internship as an Environmental Engineer in Russia, Moscow has been a transformative professional experience. It provided invaluable insights into the complexities of managing environmental infrastructure in a megacity with unique climatic and historical characteristics. The opportunity to contribute to modernizing waste sorting systems and optimizing wastewater treatment processes demonstrated the critical role engineers play in sustainable urban planning.</w:t>
      </w:r>
    </w:p>
    <w:p>
      <w:pPr>
        <w:pStyle w:val="BodyText"/>
      </w:pPr>
      <w:r>
        <w:t xml:space="preserve">The experience underscores the importance of adapting engineering solutions to local contexts. Whether dealing with freezing temperatures affecting biological treatments or navigating complex bureaucratic landscapes, the skills acquired here are transferable and essential for any aspiring environmental professional. I am grateful for the mentorship received in Moscow and look forward to applying these lessons in future environmental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Russia, Moscow</dc:title>
  <dc:creator/>
  <dc:language>en</dc:language>
  <cp:keywords/>
  <dcterms:created xsi:type="dcterms:W3CDTF">2026-07-29T21:24:30Z</dcterms:created>
  <dcterms:modified xsi:type="dcterms:W3CDTF">2026-07-29T21:24:30Z</dcterms:modified>
</cp:coreProperties>
</file>

<file path=docProps/custom.xml><?xml version="1.0" encoding="utf-8"?>
<Properties xmlns="http://schemas.openxmlformats.org/officeDocument/2006/custom-properties" xmlns:vt="http://schemas.openxmlformats.org/officeDocument/2006/docPropsVTypes"/>
</file>