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Film</w:t>
      </w:r>
      <w:r>
        <w:t xml:space="preserve"> </w:t>
      </w:r>
      <w:r>
        <w:t xml:space="preserve">Direction</w:t>
      </w:r>
      <w:r>
        <w:t xml:space="preserve"> </w:t>
      </w:r>
      <w:r>
        <w:t xml:space="preserve">in</w:t>
      </w:r>
      <w:r>
        <w:t xml:space="preserve"> </w:t>
      </w:r>
      <w:r>
        <w:t xml:space="preserve">Israel</w:t>
      </w:r>
      <w:r>
        <w:t xml:space="preserve"> </w:t>
      </w:r>
      <w:r>
        <w:t xml:space="preserve">Tel</w:t>
      </w:r>
      <w:r>
        <w:t xml:space="preserve"> </w:t>
      </w:r>
      <w:r>
        <w:t xml:space="preserve">Aviv</w:t>
      </w:r>
    </w:p>
    <w:bookmarkStart w:id="30" w:name="X60c5cbe5d89ffc01d2900a4ca6a012a59b9a25a"/>
    <w:p>
      <w:pPr>
        <w:pStyle w:val="Heading1"/>
      </w:pPr>
      <w:r>
        <w:t xml:space="preserve">Innovating Visual Narratives: An Internship Report on Film Direction in Israel Tel Aviv</w:t>
      </w:r>
    </w:p>
    <w:p>
      <w:pPr>
        <w:pStyle w:val="FirstParagraph"/>
      </w:pPr>
      <w:r>
        <w:rPr>
          <w:bCs/>
          <w:b/>
        </w:rPr>
        <w:t xml:space="preserve">Date:</w:t>
      </w:r>
      <w:r>
        <w:t xml:space="preserve"> </w:t>
      </w:r>
      <w:r>
        <w:t xml:space="preserve">October 24, 2023</w:t>
      </w:r>
      <w:r>
        <w:br/>
      </w:r>
      <w:r>
        <w:rPr>
          <w:bCs/>
          <w:b/>
        </w:rPr>
        <w:t xml:space="preserve">Name:</w:t>
      </w:r>
      <w:r>
        <w:t xml:space="preserve"> </w:t>
      </w:r>
      <w:r>
        <w:t xml:space="preserve">[Intern Name]</w:t>
      </w:r>
      <w:r>
        <w:br/>
      </w:r>
      <w:r>
        <w:rPr>
          <w:bCs/>
          <w:b/>
        </w:rPr>
        <w:t xml:space="preserve">Institution/Company:</w:t>
      </w:r>
      <w:r>
        <w:t xml:space="preserve"> </w:t>
      </w:r>
      <w:r>
        <w:t xml:space="preserve">Tel Aviv Creative Studios</w:t>
      </w:r>
      <w:r>
        <w:br/>
      </w:r>
    </w:p>
    <w:bookmarkStart w:id="20" w:name="preface"/>
    <w:p>
      <w:pPr>
        <w:pStyle w:val="Heading2"/>
      </w:pPr>
      <w:r>
        <w:t xml:space="preserve">Preface</w:t>
      </w:r>
    </w:p>
    <w:p>
      <w:pPr>
        <w:pStyle w:val="FirstParagraph"/>
      </w:pPr>
      <w:r>
        <w:t xml:space="preserve">The intersection of storytelling and technology is a dynamic frontier in modern cinema. This report details my experiences as an intern focused on the role of a Film Director within the vibrant production ecosystem of Israel Tel Aviv. The objective was to understand how contemporary directing techniques are applied in one of the Middle East’s most prolific media hubs, bridging academic theory with practical application.</w:t>
      </w:r>
    </w:p>
    <w:bookmarkEnd w:id="20"/>
    <w:bookmarkStart w:id="21" w:name="the-context-why-israel-tel-aviv"/>
    <w:p>
      <w:pPr>
        <w:pStyle w:val="Heading2"/>
      </w:pPr>
      <w:r>
        <w:t xml:space="preserve">The Context: Why Israel Tel Aviv?</w:t>
      </w:r>
    </w:p>
    <w:p>
      <w:pPr>
        <w:pStyle w:val="FirstParagraph"/>
      </w:pPr>
      <w:r>
        <w:rPr>
          <w:bCs/>
          <w:b/>
        </w:rPr>
        <w:t xml:space="preserve">Israel Tel Aviv</w:t>
      </w:r>
      <w:r>
        <w:t xml:space="preserve"> </w:t>
      </w:r>
      <w:r>
        <w:t xml:space="preserve">has emerged as a global powerhouse for content creation. While historically known for its startup culture, the city has recently cultivated a robust film and television industry. The environment is characterized by high pressure, rapid decision-making, and a multicultural workforce. For an aspiring</w:t>
      </w:r>
      <w:r>
        <w:t xml:space="preserve"> </w:t>
      </w:r>
      <w:r>
        <w:rPr>
          <w:iCs/>
          <w:i/>
        </w:rPr>
        <w:t xml:space="preserve">Film Director</w:t>
      </w:r>
      <w:r>
        <w:t xml:space="preserve">, this setting offers an unparalleled laboratory to observe how narratives are constructed under tight constraints and diverse cultural influences.</w:t>
      </w:r>
    </w:p>
    <w:bookmarkEnd w:id="21"/>
    <w:bookmarkStart w:id="22" w:name="phase-1-pre-production-strategy"/>
    <w:p>
      <w:pPr>
        <w:pStyle w:val="Heading2"/>
      </w:pPr>
      <w:r>
        <w:t xml:space="preserve">Phase 1: Pre-Production Strategy</w:t>
      </w:r>
    </w:p>
    <w:p>
      <w:pPr>
        <w:pStyle w:val="FirstParagraph"/>
      </w:pPr>
      <w:r>
        <w:t xml:space="preserve">The initial phase of the internship involved assisting the lead director in pre-production. In</w:t>
      </w:r>
      <w:r>
        <w:t xml:space="preserve"> </w:t>
      </w:r>
      <w:r>
        <w:rPr>
          <w:bCs/>
          <w:b/>
        </w:rPr>
        <w:t xml:space="preserve">Israel Tel Aviv</w:t>
      </w:r>
      <w:r>
        <w:t xml:space="preserve">, pre-production is often accelerated due to funding cycles and logistical challenges. My primary responsibility was storyboarding and visual planning.</w:t>
      </w:r>
    </w:p>
    <w:p>
      <w:pPr>
        <w:numPr>
          <w:ilvl w:val="0"/>
          <w:numId w:val="1001"/>
        </w:numPr>
        <w:pStyle w:val="Compact"/>
      </w:pPr>
      <w:r>
        <w:rPr>
          <w:bCs/>
          <w:b/>
        </w:rPr>
        <w:t xml:space="preserve">Vision Alignment:</w:t>
      </w:r>
      <w:r>
        <w:t xml:space="preserve"> </w:t>
      </w:r>
      <w:r>
        <w:t xml:space="preserve">I learned that a successful Film Director must translate abstract scripts into concrete visual languages. Working with the director, we mapped out shot lists that accounted for the unique lighting conditions of Mediterranean locations.</w:t>
      </w:r>
    </w:p>
    <w:p>
      <w:pPr>
        <w:numPr>
          <w:ilvl w:val="0"/>
          <w:numId w:val="1001"/>
        </w:numPr>
        <w:pStyle w:val="Compact"/>
      </w:pPr>
      <w:r>
        <w:rPr>
          <w:bCs/>
          <w:b/>
        </w:rPr>
        <w:t xml:space="preserve">Casting Dynamics:</w:t>
      </w:r>
      <w:r>
        <w:t xml:space="preserve"> </w:t>
      </w:r>
      <w:r>
        <w:t xml:space="preserve">The casting process in</w:t>
      </w:r>
      <w:r>
        <w:t xml:space="preserve"> </w:t>
      </w:r>
      <w:r>
        <w:rPr>
          <w:iCs/>
          <w:i/>
        </w:rPr>
        <w:t xml:space="preserve">Tel Aviv</w:t>
      </w:r>
      <w:r>
        <w:t xml:space="preserve"> </w:t>
      </w:r>
      <w:r>
        <w:t xml:space="preserve">is highly competitive. I observed how directors navigate language barriers, as productions often require actors fluent in Hebrew, Arabic, and English. This required the director to be empathetic and clear in communication.</w:t>
      </w:r>
    </w:p>
    <w:p>
      <w:pPr>
        <w:numPr>
          <w:ilvl w:val="0"/>
          <w:numId w:val="1001"/>
        </w:numPr>
        <w:pStyle w:val="Compact"/>
      </w:pPr>
      <w:r>
        <w:rPr>
          <w:bCs/>
          <w:b/>
        </w:rPr>
        <w:t xml:space="preserve">Cultural Nuances:</w:t>
      </w:r>
      <w:r>
        <w:t xml:space="preserve"> </w:t>
      </w:r>
      <w:r>
        <w:t xml:space="preserve">Understanding local narratives was crucial. The director emphasized authenticity over exoticism when shooting scenes that reflected the social fabric of Israeli society.</w:t>
      </w:r>
    </w:p>
    <w:bookmarkEnd w:id="22"/>
    <w:bookmarkStart w:id="26" w:name="phase-2-production-on-set"/>
    <w:p>
      <w:pPr>
        <w:pStyle w:val="Heading2"/>
      </w:pPr>
      <w:r>
        <w:t xml:space="preserve">Phase 2: Production on Set</w:t>
      </w:r>
    </w:p>
    <w:p>
      <w:pPr>
        <w:pStyle w:val="FirstParagraph"/>
      </w:pPr>
      <w:r>
        <w:t xml:space="preserve">The core of the internship took place during active filming. Being on set in</w:t>
      </w:r>
      <w:r>
        <w:t xml:space="preserve"> </w:t>
      </w:r>
      <w:r>
        <w:rPr>
          <w:bCs/>
          <w:b/>
        </w:rPr>
        <w:t xml:space="preserve">Tel Aviv</w:t>
      </w:r>
      <w:r>
        <w:t xml:space="preserve">, I witnessed firsthand the chaotic yet organized nature of film production. The role of a Film Director extends beyond aesthetics; it is primarily about leadership and crisis management.</w:t>
      </w:r>
    </w:p>
    <w:bookmarkStart w:id="23" w:name="communication-and-authority"/>
    <w:p>
      <w:pPr>
        <w:pStyle w:val="Heading3"/>
      </w:pPr>
      <w:r>
        <w:t xml:space="preserve">1. Communication and Authority</w:t>
      </w:r>
    </w:p>
    <w:p>
      <w:pPr>
        <w:pStyle w:val="FirstParagraph"/>
      </w:pPr>
      <w:r>
        <w:t xml:space="preserve">The director acted as the central hub of information. I observed techniques used to maintain morale and focus, particularly when dealing with the humid weather common in coastal Tel Aviv locations. The director utilized daily briefings (morning meetings) to align both technical and creative departments.</w:t>
      </w:r>
    </w:p>
    <w:bookmarkEnd w:id="23"/>
    <w:bookmarkStart w:id="24" w:name="technical-collaboration"/>
    <w:p>
      <w:pPr>
        <w:pStyle w:val="Heading3"/>
      </w:pPr>
      <w:r>
        <w:t xml:space="preserve">2. Technical Collaboration</w:t>
      </w:r>
    </w:p>
    <w:p>
      <w:pPr>
        <w:pStyle w:val="FirstParagraph"/>
      </w:pPr>
      <w:r>
        <w:t xml:space="preserve">I collaborated closely with the Director of Photography (DP). We discussed lens choices and camera movements that would enhance the emotional tone of specific scenes. For instance, in a dramatic sequence set in Rothschild Boulevard, we utilized handheld cameras to create intimacy and tension.</w:t>
      </w:r>
    </w:p>
    <w:bookmarkEnd w:id="24"/>
    <w:bookmarkStart w:id="25" w:name="adapting-to-constraints"/>
    <w:p>
      <w:pPr>
        <w:pStyle w:val="Heading3"/>
      </w:pPr>
      <w:r>
        <w:t xml:space="preserve">3. Adapting to Constraints</w:t>
      </w:r>
    </w:p>
    <w:p>
      <w:pPr>
        <w:pStyle w:val="FirstParagraph"/>
      </w:pPr>
      <w:r>
        <w:t xml:space="preserve">Schedule disruptions are common in film. A sudden rainstorm forced us to reshoot outdoor scenes indoors. The director’s ability to pivot quickly, adjusting blocking and lighting while maintaining the narrative integrity, was a key lesson for me as an aspiring director.</w:t>
      </w:r>
    </w:p>
    <w:bookmarkEnd w:id="25"/>
    <w:bookmarkEnd w:id="26"/>
    <w:bookmarkStart w:id="27" w:name="phase-3-post-production-insight"/>
    <w:p>
      <w:pPr>
        <w:pStyle w:val="Heading2"/>
      </w:pPr>
      <w:r>
        <w:t xml:space="preserve">Phase 3: Post-Production Insight</w:t>
      </w:r>
    </w:p>
    <w:p>
      <w:pPr>
        <w:pStyle w:val="FirstParagraph"/>
      </w:pPr>
      <w:r>
        <w:t xml:space="preserve">The internship concluded with exposure to the post-production phase in Tel Aviv. While the director’s hands-on role diminishes here, their vision remains paramount. I attended editing sessions where narrative structure was finalized.</w:t>
      </w:r>
    </w:p>
    <w:p>
      <w:pPr>
        <w:numPr>
          <w:ilvl w:val="0"/>
          <w:numId w:val="1002"/>
        </w:numPr>
        <w:pStyle w:val="Compact"/>
      </w:pPr>
      <w:r>
        <w:rPr>
          <w:bCs/>
          <w:b/>
        </w:rPr>
        <w:t xml:space="preserve">Pacing and Rhythm:</w:t>
      </w:r>
      <w:r>
        <w:t xml:space="preserve"> </w:t>
      </w:r>
      <w:r>
        <w:t xml:space="preserve">We analyzed how cutting patterns influenced audience engagement.</w:t>
      </w:r>
    </w:p>
    <w:p>
      <w:pPr>
        <w:numPr>
          <w:ilvl w:val="0"/>
          <w:numId w:val="1002"/>
        </w:numPr>
        <w:pStyle w:val="Compact"/>
      </w:pPr>
      <w:r>
        <w:rPr>
          <w:bCs/>
          <w:b/>
        </w:rPr>
        <w:t xml:space="preserve">Sound Design:</w:t>
      </w:r>
      <w:r>
        <w:t xml:space="preserve"> </w:t>
      </w:r>
      <w:r>
        <w:t xml:space="preserve">The importance of audio in setting the atmosphere of Israeli urban life was highlighted. Ambient sounds from the city were mixed to ground the fictional narrative in reality.</w:t>
      </w:r>
    </w:p>
    <w:bookmarkEnd w:id="27"/>
    <w:bookmarkStart w:id="28" w:name="cultural-observations-and-challenges"/>
    <w:p>
      <w:pPr>
        <w:pStyle w:val="Heading2"/>
      </w:pPr>
      <w:r>
        <w:t xml:space="preserve">Cultural Observations and Challenges</w:t>
      </w:r>
    </w:p>
    <w:p>
      <w:pPr>
        <w:pStyle w:val="FirstParagraph"/>
      </w:pPr>
      <w:r>
        <w:t xml:space="preserve">A significant aspect of this internship was navigating the cultural landscape of</w:t>
      </w:r>
      <w:r>
        <w:t xml:space="preserve"> </w:t>
      </w:r>
      <w:r>
        <w:rPr>
          <w:bCs/>
          <w:b/>
        </w:rPr>
        <w:t xml:space="preserve">Tel Aviv</w:t>
      </w:r>
      <w:r>
        <w:t xml:space="preserve">. The industry is characterized by a direct communication style that can sometimes be mistaken for bluntness. For an international intern, understanding this "Dugri" (straight talk) culture was essential for professional integration.</w:t>
      </w:r>
    </w:p>
    <w:p>
      <w:pPr>
        <w:pStyle w:val="BodyText"/>
      </w:pPr>
      <w:r>
        <w:t xml:space="preserve">Furthermore, the diversity of the cast and crew provided a rich environment for learning cross-cultural directing. A Film Director must ensure that every voice on set feels heard while maintaining a unified artistic vision. This balance was particularly challenging in scenes dealing with sensitive social topics prevalent in Israeli cinema today.</w:t>
      </w:r>
    </w:p>
    <w:bookmarkEnd w:id="28"/>
    <w:bookmarkStart w:id="29" w:name="conclusion"/>
    <w:p>
      <w:pPr>
        <w:pStyle w:val="Heading2"/>
      </w:pPr>
      <w:r>
        <w:t xml:space="preserve">Conclusion</w:t>
      </w:r>
    </w:p>
    <w:p>
      <w:pPr>
        <w:pStyle w:val="FirstParagraph"/>
      </w:pPr>
      <w:r>
        <w:t xml:space="preserve">This internship at a production house in</w:t>
      </w:r>
      <w:r>
        <w:t xml:space="preserve"> </w:t>
      </w:r>
      <w:r>
        <w:rPr>
          <w:bCs/>
          <w:b/>
        </w:rPr>
        <w:t xml:space="preserve">Tel Aviv, Israel</w:t>
      </w:r>
      <w:r>
        <w:t xml:space="preserve">, has profoundly shaped my understanding of what it means to be a Film Director. It is not merely about artistic flair but also about logistical mastery, cultural sensitivity, and resilient leadership.</w:t>
      </w:r>
    </w:p>
    <w:p>
      <w:pPr>
        <w:pStyle w:val="BodyText"/>
      </w:pPr>
      <w:r>
        <w:t xml:space="preserve">The dynamic energy of Tel Aviv provided the perfect backdrop to test theoretical knowledge against real-world demands. I learned that directing is an exercise in constant adaptation—whether it is adjusting to the changing light on the Mediterranean coast or mediating between differing creative visions within a diverse team.</w:t>
      </w:r>
    </w:p>
    <w:p>
      <w:pPr>
        <w:pStyle w:val="BodyText"/>
      </w:pPr>
      <w:r>
        <w:t xml:space="preserve">I am grateful for this opportunity. The skills acquired in storyboarding, on-set communication, and post-production oversight will serve as a foundational pillar for my future career in filmmaking. I leave Tel Aviv not just with technical knowledge, but with a deeper appreciation for the universal language of cinema and the specific nuances that make Israeli storytelling unique.</w:t>
      </w:r>
    </w:p>
    <w:p>
      <w:r>
        <w:pict>
          <v:rect style="width:0;height:1.5pt" o:hralign="center" o:hrstd="t" o:hr="t"/>
        </w:pict>
      </w:r>
    </w:p>
    <w:p>
      <w:pPr>
        <w:pStyle w:val="FirstParagraph"/>
      </w:pPr>
      <w:r>
        <w:rPr>
          <w:iCs/>
          <w:i/>
        </w:rPr>
        <w:t xml:space="preserve">This document serves as an academic record of practical training undertaken within the film industry sector.</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Film Direction in Israel Tel Aviv</dc:title>
  <dc:creator/>
  <dc:language>en</dc:language>
  <cp:keywords/>
  <dcterms:created xsi:type="dcterms:W3CDTF">2026-07-29T23:11:07Z</dcterms:created>
  <dcterms:modified xsi:type="dcterms:W3CDTF">2026-07-29T23:11:07Z</dcterms:modified>
</cp:coreProperties>
</file>

<file path=docProps/custom.xml><?xml version="1.0" encoding="utf-8"?>
<Properties xmlns="http://schemas.openxmlformats.org/officeDocument/2006/custom-properties" xmlns:vt="http://schemas.openxmlformats.org/officeDocument/2006/docPropsVTypes"/>
</file>