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p>
    <w:bookmarkStart w:id="31" w:name="internship-report"/>
    <w:p>
      <w:pPr>
        <w:pStyle w:val="Heading1"/>
      </w:pPr>
      <w:r>
        <w:t xml:space="preserve">Internship Report</w:t>
      </w:r>
    </w:p>
    <w:bookmarkStart w:id="20" w:name="candidate-details"/>
    <w:p>
      <w:pPr>
        <w:pStyle w:val="Heading2"/>
      </w:pPr>
      <w:r>
        <w:t xml:space="preserve">Candidate Details</w:t>
      </w:r>
    </w:p>
    <w:p>
      <w:pPr>
        <w:pStyle w:val="FirstParagraph"/>
      </w:pPr>
      <w:r>
        <w:rPr>
          <w:bCs/>
          <w:b/>
        </w:rPr>
        <w:t xml:space="preserve">Name:</w:t>
      </w:r>
    </w:p>
    <w:p>
      <w:pPr>
        <w:pStyle w:val="BodyText"/>
      </w:pPr>
      <w:r>
        <w:t xml:space="preserve">Jordan Smith</w:t>
      </w:r>
    </w:p>
    <w:p>
      <w:pPr>
        <w:pStyle w:val="BodyText"/>
      </w:pPr>
      <w:r>
        <w:rPr>
          <w:bCs/>
          <w:b/>
        </w:rPr>
        <w:t xml:space="preserve">Date:</w:t>
      </w:r>
    </w:p>
    <w:p>
      <w:pPr>
        <w:pStyle w:val="BodyText"/>
      </w:pPr>
      <w:r>
        <w:t xml:space="preserve">Last updated 2023-10-15</w:t>
      </w:r>
    </w:p>
    <w:p>
      <w:pPr>
        <w:pStyle w:val="BodyText"/>
      </w:pPr>
      <w:r>
        <w:rPr>
          <w:bCs/>
          <w:b/>
        </w:rPr>
        <w:t xml:space="preserve">Location of Placement:</w:t>
      </w:r>
    </w:p>
    <w:p>
      <w:pPr>
        <w:pStyle w:val="BodyText"/>
      </w:pPr>
      <w:r>
        <w:t xml:space="preserve">P&gt;Brisbane, Australia</w:t>
      </w:r>
      <w:r>
        <w:br/>
      </w:r>
      <w:r>
        <w:t xml:space="preserve">&lt; strong &gt; Position Title : Financial Analyst Intern &lt; hr /&gt;</w:t>
      </w:r>
    </w:p>
    <w:bookmarkEnd w:id="20"/>
    <w:bookmarkStart w:id="21" w:name="executive-summary"/>
    <w:p>
      <w:pPr>
        <w:pStyle w:val="Heading2"/>
      </w:pPr>
      <w:r>
        <w:t xml:space="preserve">1. Executive Summary</w:t>
      </w:r>
    </w:p>
    <w:p>
      <w:pPr>
        <w:pStyle w:val="FirstParagraph"/>
      </w:pPr>
      <w:r>
        <w:t xml:space="preserve">This document serves as the formal</w:t>
      </w:r>
      <w:r>
        <w:t xml:space="preserve"> </w:t>
      </w:r>
      <w:r>
        <w:rPr>
          <w:bCs/>
          <w:b/>
        </w:rPr>
        <w:t xml:space="preserve">Internship Report</w:t>
      </w:r>
      <w:r>
        <w:t xml:space="preserve"> </w:t>
      </w:r>
      <w:r>
        <w:t xml:space="preserve">detailing the professional experiences, academic applications, and strategic insights gained during a tenure as a Financial Analyst Intern. The placement was conducted within the dynamic economic hub of Brisbane, Queensland. This period has been instrumental in bridging theoretical financial knowledge with practical application within the Australian market context. The primary objective of this internship was to enhance proficiency in financial modeling, regulatory compliance under Australian standards, and strategic decision-making support for corporate entities operating in</w:t>
      </w:r>
      <w:r>
        <w:t xml:space="preserve"> </w:t>
      </w:r>
      <w:r>
        <w:rPr>
          <w:bCs/>
          <w:b/>
        </w:rPr>
        <w:t xml:space="preserve">Australia Brisbane</w:t>
      </w:r>
      <w:r>
        <w:t xml:space="preserve">.</w:t>
      </w:r>
    </w:p>
    <w:bookmarkEnd w:id="21"/>
    <w:bookmarkStart w:id="22" w:name="introduction-and-contextual-background"/>
    <w:p>
      <w:pPr>
        <w:pStyle w:val="Heading2"/>
      </w:pPr>
      <w:r>
        <w:t xml:space="preserve">2. Introduction and Contextual Background</w:t>
      </w:r>
    </w:p>
    <w:p>
      <w:pPr>
        <w:pStyle w:val="FirstParagraph"/>
      </w:pPr>
      <w:r>
        <w:t xml:space="preserve">The role of a Financial Analyst is pivotal in ensuring the fiscal health and strategic direction of an organization. In the context of this internship, the focus was placed on understanding the unique economic drivers that influence businesses within</w:t>
      </w:r>
      <w:r>
        <w:t xml:space="preserve"> </w:t>
      </w:r>
      <w:r>
        <w:rPr>
          <w:bCs/>
          <w:b/>
        </w:rPr>
        <w:t xml:space="preserve">Australia Brisbane</w:t>
      </w:r>
      <w:r>
        <w:t xml:space="preserve">. As a rapidly growing metropolitan area, Brisbane presents distinct opportunities and challenges for financial professionals. The city's robust infrastructure projects, mining sector interconnectivity, and emerging technology hubs create a complex financial landscape.</w:t>
      </w:r>
    </w:p>
    <w:p>
      <w:pPr>
        <w:pStyle w:val="BodyText"/>
      </w:pPr>
      <w:r>
        <w:t xml:space="preserve">The internship provided exposure to the local regulatory environment governed by the Australian Securities Exchange (ASX) and the Australian Prudential Regulation Authority (APRA). Understanding these frameworks is essential for any aspiring Financial Analyst operating in this region. The report outlines how academic concepts in corporate finance, accounting, and economics were adapted to meet the specific demands of clients based in</w:t>
      </w:r>
      <w:r>
        <w:t xml:space="preserve"> </w:t>
      </w:r>
      <w:r>
        <w:rPr>
          <w:bCs/>
          <w:b/>
        </w:rPr>
        <w:t xml:space="preserve">Australia Brisbane</w:t>
      </w:r>
      <w:r>
        <w:t xml:space="preserve">.</w:t>
      </w:r>
    </w:p>
    <w:bookmarkEnd w:id="22"/>
    <w:bookmarkStart w:id="26" w:name="X56ebd4009f2e4c1f15fb7ddef5ee0e395ea0e22"/>
    <w:p>
      <w:pPr>
        <w:pStyle w:val="Heading2"/>
      </w:pPr>
      <w:r>
        <w:t xml:space="preserve">3. Key Responsibilities and Daily Operations</w:t>
      </w:r>
    </w:p>
    <w:p>
      <w:pPr>
        <w:pStyle w:val="FirstParagraph"/>
      </w:pPr>
      <w:r>
        <w:t xml:space="preserve">The core duties assigned during this internship required a high degree of analytical rigor and attention to detail. As a Financial Analyst Intern, my responsibilities were multifaceted, designed to simulate the pressures of full-time professional work.</w:t>
      </w:r>
    </w:p>
    <w:bookmarkStart w:id="23" w:name="financial-modeling-and-forecasting"/>
    <w:p>
      <w:pPr>
        <w:pStyle w:val="Heading3"/>
      </w:pPr>
      <w:r>
        <w:t xml:space="preserve">3.1 Financial Modeling and Forecasting</w:t>
      </w:r>
    </w:p>
    <w:p>
      <w:pPr>
        <w:pStyle w:val="FirstParagraph"/>
      </w:pPr>
      <w:r>
        <w:t xml:space="preserve">A significant portion of the internship involved constructing and maintaining complex financial models in Microsoft Excel. These models were used to forecast revenue streams, expense projections, and capital expenditures for various clients headquartered in</w:t>
      </w:r>
      <w:r>
        <w:t xml:space="preserve"> </w:t>
      </w:r>
      <w:r>
        <w:rPr>
          <w:bCs/>
          <w:b/>
        </w:rPr>
        <w:t xml:space="preserve">Australia Brisbane</w:t>
      </w:r>
      <w:r>
        <w:t xml:space="preserve">. I was tasked with updating monthly forecasts based on real-time market data. This required not only technical skill in Excel functions (such as VLOOKUP, XIRR, and complex pivot tables) but also a deep understanding of the local market trends influencing these figures.</w:t>
      </w:r>
    </w:p>
    <w:bookmarkEnd w:id="23"/>
    <w:bookmarkStart w:id="24" w:name="data-analysis-and-reporting"/>
    <w:p>
      <w:pPr>
        <w:pStyle w:val="Heading3"/>
      </w:pPr>
      <w:r>
        <w:t xml:space="preserve">3.2 Data Analysis and Reporting</w:t>
      </w:r>
    </w:p>
    <w:p>
      <w:pPr>
        <w:pStyle w:val="FirstParagraph"/>
      </w:pPr>
      <w:r>
        <w:t xml:space="preserve">Data integrity is paramount in financial analysis. I assisted senior analysts in cleaning and organizing large datasets derived from Australian banks, credit bureaus, and internal company records. The goal was to identify trends that could inform strategic business decisions. For instance, analyzing the impact of interest rate fluctuations by the Reserve Bank of Australia (RBA) on local consumer spending habits in Brisbane was a key task. This analysis contributed directly to the quarterly reports presented to stakeholders.</w:t>
      </w:r>
    </w:p>
    <w:bookmarkEnd w:id="24"/>
    <w:bookmarkStart w:id="25" w:name="regulatory-compliance-and-reporting"/>
    <w:p>
      <w:pPr>
        <w:pStyle w:val="Heading3"/>
      </w:pPr>
      <w:r>
        <w:t xml:space="preserve">3.3 Regulatory Compliance and Reporting</w:t>
      </w:r>
    </w:p>
    <w:p>
      <w:pPr>
        <w:pStyle w:val="FirstParagraph"/>
      </w:pPr>
      <w:r>
        <w:t xml:space="preserve">Navigating the compliance landscape is a critical aspect of being a Financial Analyst in Australia. I gained hands-on experience with General Purpose Financial Reports (GPFRs) prepared in accordance with Australian Accounting Standards (AASB). Ensuring that all financial statements adhered to these standards was a learning curve that proved invaluable. This involved reviewing documentation for accuracy and ensuring that disclosures met the rigorous requirements of the Corporations Act 2001.</w:t>
      </w:r>
    </w:p>
    <w:bookmarkEnd w:id="25"/>
    <w:bookmarkEnd w:id="26"/>
    <w:bookmarkStart w:id="27" w:name="Xb3c87fb51e7be13fa408ad5bc405ab6e5084026"/>
    <w:p>
      <w:pPr>
        <w:pStyle w:val="Heading2"/>
      </w:pPr>
      <w:r>
        <w:t xml:space="preserve">4. Specific Challenges and Solutions in Brisbane</w:t>
      </w:r>
    </w:p>
    <w:p>
      <w:pPr>
        <w:pStyle w:val="FirstParagraph"/>
      </w:pPr>
      <w:r>
        <w:t xml:space="preserve">Working as a Financial Analyst intern specifically in Brisbane presented unique challenges that differed from general financial roles elsewhere. One major challenge was the seasonal nature of certain industries prevalent in Queensland, such as agriculture and tourism, which impacted cash flow projections differently than static industrial models.</w:t>
      </w:r>
    </w:p>
    <w:p>
      <w:pPr>
        <w:pStyle w:val="BodyText"/>
      </w:pPr>
      <w:r>
        <w:rPr>
          <w:bCs/>
          <w:b/>
        </w:rPr>
        <w:t xml:space="preserve">The Challenge:</w:t>
      </w:r>
      <w:r>
        <w:t xml:space="preserve"> </w:t>
      </w:r>
      <w:r>
        <w:t xml:space="preserve">Integrating volatile seasonal data into long-term financial plans without skewing annual forecasts.</w:t>
      </w:r>
      <w:r>
        <w:br/>
      </w:r>
      <w:r>
        <w:rPr>
          <w:bCs/>
          <w:b/>
        </w:rPr>
        <w:t xml:space="preserve">The Solution:</w:t>
      </w:r>
      <w:r>
        <w:t xml:space="preserve"> </w:t>
      </w:r>
      <w:r>
        <w:t xml:space="preserve">I developed a segmented forecasting model that isolated seasonal variables. By working closely with senior team members, I learned to apply normalization techniques to smooth out extreme variances while retaining the integrity of the raw data. This approach proved effective for clients operating in retail and hospitality sectors within the</w:t>
      </w:r>
      <w:r>
        <w:t xml:space="preserve"> </w:t>
      </w:r>
      <w:r>
        <w:rPr>
          <w:bCs/>
          <w:b/>
        </w:rPr>
        <w:t xml:space="preserve">Australia Brisbane</w:t>
      </w:r>
      <w:r>
        <w:t xml:space="preserve"> </w:t>
      </w:r>
      <w:r>
        <w:t xml:space="preserve">market.</w:t>
      </w:r>
    </w:p>
    <w:p>
      <w:pPr>
        <w:pStyle w:val="BodyText"/>
      </w:pPr>
      <w:r>
        <w:rPr>
          <w:bCs/>
          <w:b/>
        </w:rPr>
        <w:t xml:space="preserve">The Challenge:</w:t>
      </w:r>
      <w:r>
        <w:t xml:space="preserve"> </w:t>
      </w:r>
      <w:r>
        <w:t xml:space="preserve">Understanding local tax implications for cross-border transactions involving Asian markets, given Brisbane's geographic proximity to Asia.</w:t>
      </w:r>
      <w:r>
        <w:br/>
      </w:r>
      <w:r>
        <w:rPr>
          <w:bCs/>
          <w:b/>
        </w:rPr>
        <w:t xml:space="preserve">The Solution:</w:t>
      </w:r>
      <w:r>
        <w:t xml:space="preserve"> </w:t>
      </w:r>
      <w:r>
        <w:t xml:space="preserve">I conducted extensive research into double taxation agreements and local GST (Goods and Services Tax) implications. This self-directed study allowed me to contribute meaningfully to discussions regarding international supply chain financing.</w:t>
      </w:r>
    </w:p>
    <w:bookmarkEnd w:id="27"/>
    <w:bookmarkStart w:id="28" w:name="X3fea97ce64f83fa7267e42d385f097b3656fa9a"/>
    <w:p>
      <w:pPr>
        <w:pStyle w:val="Heading2"/>
      </w:pPr>
      <w:r>
        <w:t xml:space="preserve">5. Skill Acquisition and Professional Development</w:t>
      </w:r>
    </w:p>
    <w:p>
      <w:pPr>
        <w:pStyle w:val="FirstParagraph"/>
      </w:pPr>
      <w:r>
        <w:t xml:space="preserve">This internship served as a crucible for professional growth. The following skills were significantly enhanced:</w:t>
      </w:r>
    </w:p>
    <w:p>
      <w:pPr>
        <w:numPr>
          <w:ilvl w:val="0"/>
          <w:numId w:val="1001"/>
        </w:numPr>
        <w:pStyle w:val="Compact"/>
      </w:pPr>
      <w:r>
        <w:rPr>
          <w:bCs/>
          <w:b/>
        </w:rPr>
        <w:t xml:space="preserve">Tech Stack Proficiency:</w:t>
      </w:r>
      <w:r>
        <w:t xml:space="preserve"> </w:t>
      </w:r>
      <w:r>
        <w:t xml:space="preserve">Beyond Excel, I gained exposure to Power BI for data visualization and SQL for database querying, which are increasingly demanded of Financial Analysts in modern firms.</w:t>
      </w:r>
    </w:p>
    <w:p>
      <w:pPr>
        <w:numPr>
          <w:ilvl w:val="0"/>
          <w:numId w:val="1001"/>
        </w:numPr>
        <w:pStyle w:val="Compact"/>
      </w:pPr>
      <w:r>
        <w:rPr>
          <w:bCs/>
          <w:b/>
        </w:rPr>
        <w:t xml:space="preserve">Situational Awareness:</w:t>
      </w:r>
      <w:r>
        <w:t xml:space="preserve"> </w:t>
      </w:r>
      <w:r>
        <w:t xml:space="preserve">Learning to interpret macroeconomic indicators specific to Queensland helped me provide more localized insights rather than generic global analyses.</w:t>
      </w:r>
    </w:p>
    <w:p>
      <w:pPr>
        <w:numPr>
          <w:ilvl w:val="0"/>
          <w:numId w:val="1001"/>
        </w:numPr>
        <w:pStyle w:val="Compact"/>
      </w:pPr>
      <w:r>
        <w:rPr>
          <w:bCs/>
          <w:b/>
        </w:rPr>
        <w:t xml:space="preserve">Communication:</w:t>
      </w:r>
      <w:r>
        <w:t xml:space="preserve"> </w:t>
      </w:r>
      <w:r>
        <w:t xml:space="preserve">Translating complex financial jargon into clear, actionable business advice for non-financial stakeholders was a critical soft skill developed during client meetings in Brisbane.</w:t>
      </w:r>
    </w:p>
    <w:p>
      <w:pPr>
        <w:numPr>
          <w:ilvl w:val="0"/>
          <w:numId w:val="1001"/>
        </w:numPr>
        <w:pStyle w:val="Compact"/>
      </w:pPr>
      <w:r>
        <w:rPr>
          <w:bCs/>
          <w:b/>
        </w:rPr>
        <w:t xml:space="preserve">Cultural Competency:</w:t>
      </w:r>
      <w:r>
        <w:t xml:space="preserve"> </w:t>
      </w:r>
      <w:r>
        <w:t xml:space="preserve">Working in the diverse economic ecosystem of Australia Brisbane required an understanding of multicultural business practices, particularly when dealing with international investors.</w:t>
      </w:r>
    </w:p>
    <w:bookmarkEnd w:id="28"/>
    <w:bookmarkStart w:id="29" w:name="conclusion-and-reflection"/>
    <w:p>
      <w:pPr>
        <w:pStyle w:val="Heading2"/>
      </w:pPr>
      <w:r>
        <w:t xml:space="preserve">6. Conclusion and Reflection</w:t>
      </w:r>
    </w:p>
    <w:p>
      <w:pPr>
        <w:pStyle w:val="FirstParagraph"/>
      </w:pPr>
      <w:r>
        <w:t xml:space="preserve">In conclusion, this internship has been a transformative experience that has solidified my career aspiration to become a seasoned Financial Analyst. The opportunity to apply theoretical knowledge in the real-world context of Australia Brisbane provided insights that no classroom setting could replicate.</w:t>
      </w:r>
    </w:p>
    <w:p>
      <w:pPr>
        <w:pStyle w:val="BodyText"/>
      </w:pPr>
      <w:r>
        <w:t xml:space="preserve">The combination of rigorous financial modeling, strict adherence to Australian regulatory standards, and exposure to local market dynamics has created a strong foundation for future professional endeavors. I am particularly grateful for the mentorship received from senior analysts who guided me through the nuances of financial decision-making in a competitive economic environment.</w:t>
      </w:r>
    </w:p>
    <w:p>
      <w:pPr>
        <w:pStyle w:val="BodyText"/>
      </w:pPr>
      <w:r>
        <w:t xml:space="preserve">As I move forward in my career, the experience gained during this internship will serve as a benchmark for excellence. The ability to analyze data accurately, comply with local regulations, and communicate financial strategy effectively are skills that will remain invaluable throughout my tenure as a Financial Analyst. This report confirms that the objectives set at the commencement of the internship were not only met but exceeded, resulting in significant personal and professional growth.</w:t>
      </w:r>
    </w:p>
    <w:bookmarkEnd w:id="29"/>
    <w:bookmarkStart w:id="30" w:name="acknowledgments"/>
    <w:p>
      <w:pPr>
        <w:pStyle w:val="Heading2"/>
      </w:pPr>
      <w:r>
        <w:t xml:space="preserve">7. Acknowledgments</w:t>
      </w:r>
    </w:p>
    <w:p>
      <w:pPr>
        <w:pStyle w:val="FirstParagraph"/>
      </w:pPr>
      <w:r>
        <w:t xml:space="preserve">I would like to extend my sincere gratitude to my supervisor at the firm for their patience and guidance. Special thanks also go to the entire finance team in Brisbane for fostering an inclusive and learning-oriented environment. Finally, I acknowledge the academic institution that facilitated this placement, enabling me to contribute meaningfully as a Financial Analyst Intern.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dc:title>
  <dc:creator/>
  <dc:language>en</dc:language>
  <cp:keywords/>
  <dcterms:created xsi:type="dcterms:W3CDTF">2026-07-29T09:37:25Z</dcterms:created>
  <dcterms:modified xsi:type="dcterms:W3CDTF">2026-07-29T09:37:25Z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