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7" w:name="X62e6a9926eac567c9f5575d45fcd4f63a4f9a9a"/>
    <w:p>
      <w:pPr>
        <w:pStyle w:val="Heading1"/>
      </w:pPr>
      <w:r>
        <w:t xml:space="preserve">Internship Report: Financial Analyst Position</w:t>
      </w:r>
    </w:p>
    <w:p>
      <w:pPr>
        <w:pStyle w:val="FirstParagraph"/>
      </w:pPr>
      <w:r>
        <w:rPr>
          <w:bCs/>
          <w:b/>
        </w:rPr>
        <w:t xml:space="preserve">Date:</w:t>
      </w:r>
      <w:r>
        <w:br/>
      </w:r>
      <w:r>
        <w:t xml:space="preserve">October 24, 2023</w:t>
      </w:r>
      <w:r>
        <w:br/>
      </w:r>
      <w:r>
        <w:br/>
      </w:r>
      <w:r>
        <w:rPr>
          <w:bCs/>
          <w:b/>
        </w:rPr>
        <w:t xml:space="preserve">Laboratory Location:</w:t>
      </w:r>
      <w:r>
        <w:br/>
      </w:r>
      <w:r>
        <w:t xml:space="preserve">Melbourne, Australia</w:t>
      </w:r>
      <w:r>
        <w:br/>
      </w:r>
      <w:r>
        <w:br/>
      </w:r>
      <w:r>
        <w:rPr>
          <w:bCs/>
          <w:b/>
        </w:rPr>
        <w:t xml:space="preserve">Internship Role:</w:t>
      </w:r>
      <w:r>
        <w:br/>
      </w:r>
      <w:r>
        <w:t xml:space="preserve">Financial Analyst Intern</w:t>
      </w:r>
      <w:r>
        <w:br/>
      </w:r>
      <w:r>
        <w:br/>
      </w:r>
    </w:p>
    <w:bookmarkStart w:id="20" w:name="executive-summary"/>
    <w:p>
      <w:pPr>
        <w:pStyle w:val="Heading2"/>
      </w:pPr>
      <w:r>
        <w:t xml:space="preserve">1. Executive Summary</w:t>
      </w:r>
    </w:p>
    <w:p>
      <w:pPr>
        <w:pStyle w:val="FirstParagraph"/>
      </w:pPr>
      <w:r>
        <w:t xml:space="preserve">This report details the experiences, responsibilities, and professional growth achieved during my internship as a Financial Analyst in Australia Melbourne. The duration of this internship spanned twelve weeks, providing a comprehensive overview of the financial landscape within one of Australia’s most dynamic economic hubs. The primary objective was to bridge theoretical financial knowledge with practical application in a real-world setting, specifically focusing on market analysis, budgeting processes, and strategic forecasting relevant to the Australian economy. This document serves as both an academic requirement and a professional reflection on the skills acquired while navigating the unique business environment of Melbourne.</w:t>
      </w:r>
      <w:r>
        <w:br/>
      </w:r>
      <w:r>
        <w:br/>
      </w:r>
    </w:p>
    <w:bookmarkEnd w:id="20"/>
    <w:bookmarkStart w:id="21" w:name="introduction"/>
    <w:p>
      <w:pPr>
        <w:pStyle w:val="Heading2"/>
      </w:pPr>
      <w:r>
        <w:t xml:space="preserve">2. Introduction</w:t>
      </w:r>
    </w:p>
    <w:p>
      <w:pPr>
        <w:pStyle w:val="FirstParagraph"/>
      </w:pPr>
      <w:r>
        <w:t xml:space="preserve">The financial sector in Australia is robust, characterized by a strong banking system, a mining-driven economy, and an increasingly diverse service industry. Melbourne, as the cultural and economic capital of Victoria state, offers a unique blend of traditional corporate finance and emerging fintech innovation. My internship was situated within a mid-sized consulting firm located in the Melbourne Central Business District (CBD). The role of Financial Analyst intern required not only technical proficiency in data interpretation but also an understanding of local regulatory frameworks such as those enforced by the Australian Securities and Investments Commission (ASIC) and the accounting standards specific to Australia.</w:t>
      </w:r>
      <w:r>
        <w:br/>
      </w:r>
      <w:r>
        <w:br/>
      </w:r>
      <w:r>
        <w:t xml:space="preserve">The transition from academic study to professional practice in this context was challenging yet rewarding. The fast-paced nature of Melbourne’s financial markets demanded quick adaptation, high attention to detail, and effective communication with stakeholders ranging from junior analysts to senior directors. This report outlines the key tasks performed, the methodologies employed, and the insights gained regarding financial modeling and risk assessment within this specific geographic and professional context.</w:t>
      </w:r>
      <w:r>
        <w:br/>
      </w:r>
      <w:r>
        <w:br/>
      </w:r>
    </w:p>
    <w:bookmarkEnd w:id="21"/>
    <w:bookmarkStart w:id="22" w:name="key-responsibilities"/>
    <w:p>
      <w:pPr>
        <w:pStyle w:val="Heading2"/>
      </w:pPr>
      <w:r>
        <w:t xml:space="preserve">3. Key Responsibilities</w:t>
      </w:r>
    </w:p>
    <w:p>
      <w:pPr>
        <w:pStyle w:val="FirstParagraph"/>
      </w:pPr>
      <w:r>
        <w:t xml:space="preserve">As a Financial Analyst intern in Australia Melbourne, my duties were multifaceted. Below are the core responsibilities that defined my daily workflow:</w:t>
      </w:r>
    </w:p>
    <w:p>
      <w:pPr>
        <w:numPr>
          <w:ilvl w:val="0"/>
          <w:numId w:val="1001"/>
        </w:numPr>
        <w:pStyle w:val="Compact"/>
      </w:pPr>
      <w:r>
        <w:rPr>
          <w:bCs/>
          <w:b/>
        </w:rPr>
        <w:t xml:space="preserve">Data Analysis and Reporting:</w:t>
      </w:r>
      <w:r>
        <w:t xml:space="preserve">I was responsible for gathering, cleaning, and analyzing large datasets using Excel and SQL. This involved tracking quarterly performance metrics for various client portfolios in the Australian market. I created monthly dashboards that visualized key performance indicators (KPIs) to assist senior analysts in making informed investment decisions.</w:t>
      </w:r>
    </w:p>
    <w:p>
      <w:pPr>
        <w:numPr>
          <w:ilvl w:val="0"/>
          <w:numId w:val="1001"/>
        </w:numPr>
        <w:pStyle w:val="Compact"/>
      </w:pPr>
      <w:r>
        <w:rPr>
          <w:bCs/>
          <w:b/>
        </w:rPr>
        <w:t xml:space="preserve">Financial Modeling:</w:t>
      </w:r>
      <w:r>
        <w:t xml:space="preserve">I assisted in building discounted cash flow (DCF) models for potential mergers and acquisitions involving local Melbourne-based companies. This required accurate assumptions regarding tax rates, depreciation methods, and cost of capital specific to the Australian corporate environment.</w:t>
      </w:r>
    </w:p>
    <w:p>
      <w:pPr>
        <w:numPr>
          <w:ilvl w:val="0"/>
          <w:numId w:val="1001"/>
        </w:numPr>
        <w:pStyle w:val="Compact"/>
      </w:pPr>
      <w:r>
        <w:rPr>
          <w:bCs/>
          <w:b/>
        </w:rPr>
        <w:t xml:space="preserve">Budget Forecasting:</w:t>
      </w:r>
      <w:r>
        <w:t xml:space="preserve">I collaborated with the finance team to update annual budgets for our clients. This process involved variance analysis, comparing actual financial results against forecasted figures and investigating significant deviations. Understanding seasonality in the Australian retail sector was crucial for accurate forecasting.</w:t>
      </w:r>
    </w:p>
    <w:p>
      <w:pPr>
        <w:numPr>
          <w:ilvl w:val="0"/>
          <w:numId w:val="1001"/>
        </w:numPr>
        <w:pStyle w:val="Compact"/>
      </w:pPr>
      <w:r>
        <w:rPr>
          <w:bCs/>
          <w:b/>
        </w:rPr>
        <w:t xml:space="preserve">Regulatory Compliance Research:</w:t>
      </w:r>
      <w:r>
        <w:t xml:space="preserve">A significant portion of my time was dedicated to researching changes in local tax laws and international trade agreements affecting Australia’s export markets. This ensured that our financial recommendations remained compliant with current Australian regulations and global standards such as IFRS (International Financial Reporting Standards).</w:t>
      </w:r>
    </w:p>
    <w:p>
      <w:pPr>
        <w:pStyle w:val="FirstParagraph"/>
      </w:pPr>
      <w:r>
        <w:br/>
      </w:r>
    </w:p>
    <w:bookmarkEnd w:id="22"/>
    <w:bookmarkStart w:id="23" w:name="Xaf59f934405cb60c2e6d82fcb77d03a7c525933"/>
    <w:p>
      <w:pPr>
        <w:pStyle w:val="Heading2"/>
      </w:pPr>
      <w:r>
        <w:t xml:space="preserve">4. Professional Development and Skill Acquisition</w:t>
      </w:r>
    </w:p>
    <w:p>
      <w:pPr>
        <w:pStyle w:val="FirstParagraph"/>
      </w:pPr>
      <w:r>
        <w:t xml:space="preserve">The internship provided substantial opportunities for professional growth. Technically, my proficiency in advanced Excel functions, including VLOOKUPs, Pivot Tables, and Macros, improved significantly. I also gained hands-on experience with Bloomberg Terminal software to monitor real-time financial data from the Australian Securities Exchange (ASX).</w:t>
      </w:r>
      <w:r>
        <w:br/>
      </w:r>
      <w:r>
        <w:br/>
      </w:r>
      <w:r>
        <w:t xml:space="preserve">Soft skills were equally emphasized. Working in a multicultural team in Melbourne taught me the importance of cultural competence and clear communication across diverse backgrounds. I learned how to present complex financial data in a concise and compelling manner during weekly team meetings. Additionally, time management became critical as I balanced multiple projects with tight deadlines, a common scenario in the high-pressure environment of Melbourne’s financial district.</w:t>
      </w:r>
      <w:r>
        <w:br/>
      </w:r>
      <w:r>
        <w:br/>
      </w:r>
    </w:p>
    <w:p>
      <w:pPr>
        <w:pStyle w:val="BodyText"/>
      </w:pPr>
      <w:r>
        <w:rPr>
          <w:bCs/>
          <w:b/>
        </w:rPr>
        <w:t xml:space="preserve">Key Insight:</w:t>
      </w:r>
      <w:r>
        <w:br/>
      </w:r>
      <w:r>
        <w:t xml:space="preserve">One of the most valuable lessons learned was the importance of context in financial analysis. Numbers alone do not tell a story; understanding the broader economic, social, and political landscape of Australia Melbourne is essential for accurate financial interpretation.</w:t>
      </w:r>
    </w:p>
    <w:p>
      <w:pPr>
        <w:pStyle w:val="BodyText"/>
      </w:pPr>
      <w:r>
        <w:br/>
      </w:r>
    </w:p>
    <w:bookmarkEnd w:id="23"/>
    <w:bookmarkStart w:id="24" w:name="challenges-encountered"/>
    <w:p>
      <w:pPr>
        <w:pStyle w:val="Heading2"/>
      </w:pPr>
      <w:r>
        <w:t xml:space="preserve">5. Challenges Encountered</w:t>
      </w:r>
    </w:p>
    <w:p>
      <w:pPr>
        <w:pStyle w:val="FirstParagraph"/>
      </w:pPr>
      <w:r>
        <w:t xml:space="preserve">Despite the successes, several challenges arose during the internship. The first major hurdle was adapting to the pace of work in a mature market like Australia Melbourne. Unlike academic settings where research can be unhurried, professional financial analysis requires immediate accuracy and actionable insights.</w:t>
      </w:r>
      <w:r>
        <w:br/>
      </w:r>
      <w:r>
        <w:br/>
      </w:r>
      <w:r>
        <w:t xml:space="preserve">Another challenge was navigating the nuances of Australian accounting standards compared to US GAAP or other international frameworks. Initially, I struggled with certain depreciation schedules and revenue recognition rules specific to Australia. However, through mentorship from senior colleagues and self-directed study, I overcame these difficulties and developed a deeper appreciation for regional financial regulations.</w:t>
      </w:r>
      <w:r>
        <w:br/>
      </w:r>
      <w:r>
        <w:br/>
      </w:r>
      <w:r>
        <w:t xml:space="preserve">Furthermore, remote work arrangements during part of the internship period required enhanced digital communication skills. Maintaining engagement with the team while working remotely tested my ability to be proactive in seeking feedback and collaborating virtually.</w:t>
      </w:r>
      <w:r>
        <w:br/>
      </w:r>
      <w:r>
        <w:br/>
      </w:r>
    </w:p>
    <w:bookmarkEnd w:id="24"/>
    <w:bookmarkStart w:id="25" w:name="conclusion"/>
    <w:p>
      <w:pPr>
        <w:pStyle w:val="Heading2"/>
      </w:pPr>
      <w:r>
        <w:t xml:space="preserve">6. Conclusion</w:t>
      </w:r>
    </w:p>
    <w:p>
      <w:pPr>
        <w:pStyle w:val="FirstParagraph"/>
      </w:pPr>
      <w:r>
        <w:t xml:space="preserve">In conclusion, this internship as a Financial Analyst in Australia Melbourne has been an invaluable experience that has significantly contributed to my professional development. It provided a unique platform to apply theoretical financial concepts in a dynamic, real-world setting characterized by robust economic activity and strict regulatory oversight.</w:t>
      </w:r>
      <w:r>
        <w:br/>
      </w:r>
      <w:r>
        <w:br/>
      </w:r>
      <w:r>
        <w:t xml:space="preserve">The skills acquired—ranging from technical data analysis and financial modeling to strategic communication and regulatory compliance—are directly transferable to future roles in the finance industry. Moreover, gaining insight into the specific dynamics of the Australian market has equipped me with a global perspective that is increasingly important in today’s interconnected economy.</w:t>
      </w:r>
      <w:r>
        <w:br/>
      </w:r>
      <w:r>
        <w:br/>
      </w:r>
      <w:r>
        <w:t xml:space="preserve">I am grateful for the opportunities provided by my host organization and look forward to leveraging these experiences in my subsequent career endeavors. The internship not only solidified my passion for financial analysis but also highlighted the continuous learning required to excel in this field. As I move forward, I intend to further specialize in international finance, carrying with me the lessons learned during this transformative period in Australia Melbourne.</w:t>
      </w:r>
      <w:r>
        <w:br/>
      </w:r>
      <w:r>
        <w:br/>
      </w:r>
    </w:p>
    <w:bookmarkEnd w:id="25"/>
    <w:bookmarkStart w:id="26" w:name="acknowledgments"/>
    <w:p>
      <w:pPr>
        <w:pStyle w:val="Heading2"/>
      </w:pPr>
      <w:r>
        <w:t xml:space="preserve">7. Acknowledgments</w:t>
      </w:r>
    </w:p>
    <w:p>
      <w:pPr>
        <w:pStyle w:val="FirstParagraph"/>
      </w:pPr>
      <w:r>
        <w:t xml:space="preserve">I would like to extend my sincere gratitude to my supervisors at the firm for their guidance and support throughout this internship. Their mentorship was instrumental in helping me navigate the complexities of being a Financial Analyst in Australia Melbourne. I also thank my academic institution for facilitating this opportunity and providing the foundational knowledge necessary to succeed in such a demanding role.</w:t>
      </w:r>
      <w:r>
        <w:br/>
      </w:r>
      <w:r>
        <w:br/>
      </w:r>
      <w:r>
        <w:t xml:space="preserve">Finally, I acknowledge my colleagues who created a supportive and collaborative work environment. Their willingness to share their expertise contributed greatly to my learning journey.</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Role in Australia Melbourne</dc:title>
  <dc:creator/>
  <dc:language>en</dc:language>
  <cp:keywords/>
  <dcterms:created xsi:type="dcterms:W3CDTF">2026-07-29T06:11:04Z</dcterms:created>
  <dcterms:modified xsi:type="dcterms:W3CDTF">2026-07-29T06:11:04Z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