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p>
    <w:bookmarkStart w:id="29" w:name="Xabe5d3fef7a5846b0d8353174438c74c47ed652"/>
    <w:p>
      <w:pPr>
        <w:pStyle w:val="Heading1"/>
      </w:pPr>
      <w:r>
        <w:t xml:space="preserve">Comprehensive Internship Report</w:t>
      </w:r>
      <w:r>
        <w:br/>
      </w:r>
      <w:r>
        <w:t xml:space="preserve">Financial Analyst Position in Canada Montreal</w:t>
      </w:r>
    </w:p>
    <w:bookmarkStart w:id="20" w:name="i.-executive-summary"/>
    <w:p>
      <w:pPr>
        <w:pStyle w:val="Heading2"/>
      </w:pPr>
      <w:r>
        <w:t xml:space="preserve">I. Executive Summary</w:t>
      </w:r>
    </w:p>
    <w:p>
      <w:pPr>
        <w:pStyle w:val="FirstParagraph"/>
      </w:pPr>
      <w:r>
        <w:t xml:space="preserve">This report outlines the comprehensive experience gained during a rigorous internship program undertaken within the dynamic financial sector of Canada Montreal. The primary objective of this tenure was to transition from academic theoretical knowledge to practical application in a high-stakes professional environment. Serving as an Intern Financial Analyst provided a unique vantage point to observe how multinational corporations and local enterprises navigate the complexities of modern finance, regulatory compliance, and strategic decision-making within the bilingual ecosystem of Quebec.</w:t>
      </w:r>
    </w:p>
    <w:p>
      <w:pPr>
        <w:pStyle w:val="BodyText"/>
      </w:pPr>
      <w:r>
        <w:t xml:space="preserve">The internship was structured to deepen understanding in financial modeling, variance analysis, and risk assessment. By focusing on the specific economic landscape of Canada Montreal, this report highlights how regional regulations and international market trends intersect. The skills acquired during this period have significantly enhanced my proficiency in data analytics, strategic forecasting, and stakeholder communication.</w:t>
      </w:r>
    </w:p>
    <w:bookmarkEnd w:id="20"/>
    <w:bookmarkStart w:id="21" w:name="X5dcc1730f8ad4138834992589c2b9abad25f6fb"/>
    <w:p>
      <w:pPr>
        <w:pStyle w:val="Heading2"/>
      </w:pPr>
      <w:r>
        <w:t xml:space="preserve">II. Organizational Context: The Canada Montreal Market</w:t>
      </w:r>
    </w:p>
    <w:p>
      <w:pPr>
        <w:pStyle w:val="FirstParagraph"/>
      </w:pPr>
      <w:r>
        <w:t xml:space="preserve">The choice of location for this internship was deliberate. Canada Montreal represents a critical hub for North American finance, banking, and technology sectors. It is characterized by a robust mix of established financial institutions and emerging fintech startups. Operating as an Intern Financial Analyst in this region required adapting to a distinct business culture that balances Anglo-Saxon corporate efficiency with French-speaking regulatory frameworks.</w:t>
      </w:r>
    </w:p>
    <w:p>
      <w:pPr>
        <w:pStyle w:val="BodyText"/>
      </w:pPr>
      <w:r>
        <w:t xml:space="preserve">Montreal’s status as Canada Montreal's economic engine provided access to diverse industries, including aerospace, gaming, and telecommunications. Understanding the local economic drivers was crucial for accurate financial modeling. Furthermore, the intern role necessitated a keen awareness of both federal Canadian tax laws and provincial Quebec regulations regarding financial reporting and labor practices. This dual-jurisdictional knowledge base proved invaluable in ensuring that all analyses adhered to strict compliance standards while remaining competitive in the global market.</w:t>
      </w:r>
    </w:p>
    <w:bookmarkEnd w:id="21"/>
    <w:bookmarkStart w:id="22" w:name="iii.-core-responsibilities"/>
    <w:p>
      <w:pPr>
        <w:pStyle w:val="Heading2"/>
      </w:pPr>
      <w:r>
        <w:t xml:space="preserve">III. Core Responsibilities</w:t>
      </w:r>
    </w:p>
    <w:p>
      <w:pPr>
        <w:pStyle w:val="FirstParagraph"/>
      </w:pPr>
      <w:r>
        <w:t xml:space="preserve">In my capacity as an Intern Financial Analyst, I was entrusted with responsibilities that mirrored those of full-time professionals, albeit under close supervision. The primary duties included:</w:t>
      </w:r>
    </w:p>
    <w:p>
      <w:pPr>
        <w:numPr>
          <w:ilvl w:val="0"/>
          <w:numId w:val="1001"/>
        </w:numPr>
        <w:pStyle w:val="Compact"/>
      </w:pPr>
      <w:r>
        <w:rPr>
          <w:bCs/>
          <w:b/>
        </w:rPr>
        <w:t xml:space="preserve">Financial Modeling and Forecasting:</w:t>
      </w:r>
      <w:r>
        <w:t xml:space="preserve"> </w:t>
      </w:r>
      <w:r>
        <w:t xml:space="preserve">Constructed and maintained complex financial models using Excel and advanced spreadsheet software. These models were used to project revenue streams, assess capital expenditure requirements, and evaluate the viability of new investment opportunities within the Canada Montreal market.</w:t>
      </w:r>
    </w:p>
    <w:p>
      <w:pPr>
        <w:numPr>
          <w:ilvl w:val="0"/>
          <w:numId w:val="1001"/>
        </w:numPr>
        <w:pStyle w:val="Compact"/>
      </w:pPr>
      <w:r>
        <w:rPr>
          <w:bCs/>
          <w:b/>
        </w:rPr>
        <w:t xml:space="preserve">Variance Analysis:</w:t>
      </w:r>
      <w:r>
        <w:t xml:space="preserve"> </w:t>
      </w:r>
      <w:r>
        <w:t xml:space="preserve">Conducted detailed month-end variance analyses to compare actual performance against budgeted figures. This involved identifying discrepancies in operational costs and providing actionable insights to management on how to mitigate financial risks.</w:t>
      </w:r>
    </w:p>
    <w:p>
      <w:pPr>
        <w:numPr>
          <w:ilvl w:val="0"/>
          <w:numId w:val="1001"/>
        </w:numPr>
        <w:pStyle w:val="Compact"/>
      </w:pPr>
      <w:r>
        <w:rPr>
          <w:bCs/>
          <w:b/>
        </w:rPr>
        <w:t xml:space="preserve">Data Visualization and Reporting:</w:t>
      </w:r>
      <w:r>
        <w:t xml:space="preserve"> </w:t>
      </w:r>
      <w:r>
        <w:t xml:space="preserve">Collaborated with the senior finance team to create dashboards using BI tools (such as Tableau or Power BI). These visual aids translated raw data into comprehensible formats for non-financial stakeholders, facilitating informed strategic decisions.</w:t>
      </w:r>
    </w:p>
    <w:p>
      <w:pPr>
        <w:numPr>
          <w:ilvl w:val="0"/>
          <w:numId w:val="1001"/>
        </w:numPr>
        <w:pStyle w:val="Compact"/>
      </w:pPr>
      <w:r>
        <w:rPr>
          <w:bCs/>
          <w:b/>
        </w:rPr>
        <w:t xml:space="preserve">Bilingual Documentation:</w:t>
      </w:r>
      <w:r>
        <w:t xml:space="preserve"> </w:t>
      </w:r>
      <w:r>
        <w:t xml:space="preserve">Given the linguistic landscape of Canada Montreal, a significant portion of my reporting involved drafting documents in both English and French. This ensured that financial summaries were accessible to all regional stakeholders, adhering to local language laws and corporate inclusivity standards.</w:t>
      </w:r>
    </w:p>
    <w:bookmarkEnd w:id="22"/>
    <w:bookmarkStart w:id="26" w:name="iv.-key-projects-and-achievements"/>
    <w:p>
      <w:pPr>
        <w:pStyle w:val="Heading2"/>
      </w:pPr>
      <w:r>
        <w:t xml:space="preserve">IV. Key Projects and Achievements</w:t>
      </w:r>
    </w:p>
    <w:bookmarkStart w:id="23" w:name="a.-strategic-cost-reduction-initiative"/>
    <w:p>
      <w:pPr>
        <w:pStyle w:val="Heading3"/>
      </w:pPr>
      <w:r>
        <w:t xml:space="preserve">A. Strategic Cost Reduction Initiative</w:t>
      </w:r>
    </w:p>
    <w:p>
      <w:pPr>
        <w:pStyle w:val="FirstParagraph"/>
      </w:pPr>
      <w:r>
        <w:t xml:space="preserve">A pivotal project involved analyzing operational expenditures across three regional divisions in Canada Montreal. By implementing a zero-based budgeting approach, I identified redundant software subscriptions and underutilized service contracts. The resulting recommendations led to an estimated annual cost saving of 12%, demonstrating the tangible impact of rigorous financial analysis on corporate profitability.</w:t>
      </w:r>
    </w:p>
    <w:bookmarkEnd w:id="23"/>
    <w:bookmarkStart w:id="24" w:name="b.-market-entry-feasibility-study"/>
    <w:p>
      <w:pPr>
        <w:pStyle w:val="Heading3"/>
      </w:pPr>
      <w:r>
        <w:t xml:space="preserve">B. Market Entry Feasibility Study</w:t>
      </w:r>
    </w:p>
    <w:p>
      <w:pPr>
        <w:pStyle w:val="FirstParagraph"/>
      </w:pPr>
      <w:r>
        <w:t xml:space="preserve">I was assigned to assist in a feasibility study for expanding operations into a neighboring province. As an Intern Financial Analyst, I compiled historical sales data and conducted sensitivity analyses regarding currency fluctuation and tax implications. This work formed the backbone of the final presentation delivered to the executive board, highlighting my ability to synthesize complex data into strategic narratives.</w:t>
      </w:r>
    </w:p>
    <w:bookmarkEnd w:id="24"/>
    <w:bookmarkStart w:id="25" w:name="c.-automation-of-monthly-reporting"/>
    <w:p>
      <w:pPr>
        <w:pStyle w:val="Heading3"/>
      </w:pPr>
      <w:r>
        <w:t xml:space="preserve">C. Automation of Monthly Reporting</w:t>
      </w:r>
    </w:p>
    <w:p>
      <w:pPr>
        <w:pStyle w:val="FirstParagraph"/>
      </w:pPr>
      <w:r>
        <w:t xml:space="preserve">Recognizing inefficiencies in manual data entry, I developed a VBA macro script that automated 60% of the monthly reporting process. This innovation not only reduced human error but also freed up senior analysts to focus on higher-level strategic planning, showcasing my technical initiative and problem-solving capabilities.</w:t>
      </w:r>
    </w:p>
    <w:bookmarkEnd w:id="25"/>
    <w:bookmarkEnd w:id="26"/>
    <w:bookmarkStart w:id="27" w:name="Xe58873f12471e8693b7fcdf45003edeab17e4f4"/>
    <w:p>
      <w:pPr>
        <w:pStyle w:val="Heading2"/>
      </w:pPr>
      <w:r>
        <w:t xml:space="preserve">V. Challenges and Professional Development</w:t>
      </w:r>
    </w:p>
    <w:p>
      <w:pPr>
        <w:pStyle w:val="FirstParagraph"/>
      </w:pPr>
      <w:r>
        <w:t xml:space="preserve">The role of Intern Financial Analyst in Canada Montreal presented several challenges. Initially, adapting to the fast-paced decision-making culture required a steep learning curve in prioritization and time management. Additionally, navigating the nuances of Quebec’s civil law system versus common law systems prevalent elsewhere in Canada demanded intensive self-study and consultation with legal finance experts.</w:t>
      </w:r>
    </w:p>
    <w:p>
      <w:pPr>
        <w:pStyle w:val="BodyText"/>
      </w:pPr>
      <w:r>
        <w:t xml:space="preserve">To overcome these hurdles, I actively sought mentorship from senior staff and participated in internal training workshops focused on regulatory compliance. This experience honed my adaptability and resilience, traits that are essential for long-term success in the financial industry. Moreover, engaging with a diverse team enhanced my cross-cultural communication skills, allowing me to interact effectively with colleagues from various backgrounds.</w:t>
      </w:r>
    </w:p>
    <w:bookmarkEnd w:id="27"/>
    <w:bookmarkStart w:id="28" w:name="vi.-conclusion-and-future-outlook"/>
    <w:p>
      <w:pPr>
        <w:pStyle w:val="Heading2"/>
      </w:pPr>
      <w:r>
        <w:t xml:space="preserve">VI. Conclusion and Future Outlook</w:t>
      </w:r>
    </w:p>
    <w:p>
      <w:pPr>
        <w:pStyle w:val="FirstParagraph"/>
      </w:pPr>
      <w:r>
        <w:t xml:space="preserve">This internship has been a transformative period in my professional development. It provided an unparalleled opportunity to apply theoretical financial concepts within the real-world context of Canada Montreal’s vibrant economic landscape. The experience of working as an Intern Financial Analyst has solidified my passion for data-driven decision-making and strategic finance.</w:t>
      </w:r>
    </w:p>
    <w:p>
      <w:pPr>
        <w:pStyle w:val="BodyText"/>
      </w:pPr>
      <w:r>
        <w:t xml:space="preserve">I leave this program with a robust skill set in financial modeling, risk management, and bilingual reporting. The insights gained regarding the regulatory environment in Canada Montreal will serve as a foundation for my future career. I am confident that the competencies developed during this internship have prepared me to contribute effectively to any financial organization, bridging the gap between analytical rigor and strategic business objectives.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dc:title>
  <dc:creator/>
  <dc:language>en</dc:language>
  <cp:keywords/>
  <dcterms:created xsi:type="dcterms:W3CDTF">2026-07-29T05:07:47Z</dcterms:created>
  <dcterms:modified xsi:type="dcterms:W3CDTF">2026-07-29T05:07:47Z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