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Peru</w:t>
      </w:r>
      <w:r>
        <w:t xml:space="preserve"> </w:t>
      </w:r>
      <w:r>
        <w:t xml:space="preserve">Lima</w:t>
      </w:r>
    </w:p>
    <w:bookmarkStart w:id="20" w:name="internship-report-financial-analyst"/>
    <w:p>
      <w:pPr>
        <w:pStyle w:val="Heading1"/>
      </w:pPr>
      <w:r>
        <w:t xml:space="preserve">Internship Report: Financial Analyst</w:t>
      </w:r>
    </w:p>
    <w:p>
      <w:pPr>
        <w:pStyle w:val="FirstParagraph"/>
      </w:pPr>
      <w:r>
        <w:br/>
      </w:r>
    </w:p>
    <w:p>
      <w:pPr>
        <w:pStyle w:val="BodyText"/>
      </w:pPr>
      <w:r>
        <w:rPr>
          <w:bCs/>
          <w:b/>
        </w:rPr>
        <w:t xml:space="preserve">Institution:</w:t>
      </w:r>
      <w:r>
        <w:t xml:space="preserve">[Placeholder for University Name]</w:t>
      </w:r>
      <w:r>
        <w:br/>
      </w:r>
      <w:r>
        <w:rPr>
          <w:bCs/>
          <w:b/>
        </w:rPr>
        <w:t xml:space="preserve">Diploma/Major:</w:t>
      </w:r>
      <w:r>
        <w:t xml:space="preserve">Bachelor of Finance and Economics</w:t>
      </w:r>
      <w:r>
        <w:br/>
      </w:r>
    </w:p>
    <w:p>
      <w:pPr>
        <w:pStyle w:val="BodyText"/>
      </w:pPr>
      <w:r>
        <w:t xml:space="preserve">Location:* ** Peru Lima**</w:t>
      </w:r>
      <w:r>
        <w:br/>
      </w:r>
      <w:r>
        <w:t xml:space="preserve">**Duration:* *January 2023 – June 2023</w:t>
      </w:r>
    </w:p>
    <w:bookmarkEnd w:id="20"/>
    <w:bookmarkStart w:id="21" w:name="i.-executive-summary"/>
    <w:p>
      <w:pPr>
        <w:pStyle w:val="Heading1"/>
      </w:pPr>
      <w:r>
        <w:t xml:space="preserve">I. Executive Summary</w:t>
      </w:r>
    </w:p>
    <w:p>
      <w:pPr>
        <w:pStyle w:val="FirstParagraph"/>
      </w:pPr>
      <w:r>
        <w:t xml:space="preserve">This document serves as the comprehensive Final Internship Report detailing the professional experience undertaken at a leading financial consultancy firm located in **Peru Lima**. The primary objective of this internship was to apply theoretical knowledge acquired during academic studies to real-world financial scenarios, specifically focusing on the role of a **Financial Analyst** within one of Latin America’s most dynamic economic hubs. Over the course of six months, I had the opportunity to engage in rigorous data analysis, financial modeling, and market research tailored to the unique economic landscape of **Peru Lima**. This report outlines my responsibilities, key achievements, technical skill development, and reflections on the local business environment.</w:t>
      </w:r>
    </w:p>
    <w:bookmarkEnd w:id="21"/>
    <w:bookmarkStart w:id="22" w:name="ii.-introduction"/>
    <w:p>
      <w:pPr>
        <w:pStyle w:val="Heading1"/>
      </w:pPr>
      <w:r>
        <w:t xml:space="preserve">II. Introduction</w:t>
      </w:r>
    </w:p>
    <w:p>
      <w:pPr>
        <w:pStyle w:val="FirstParagraph"/>
      </w:pPr>
      <w:r>
        <w:t xml:space="preserve">The role of a **Financial Analyst** is pivotal in guiding corporate strategy and investment decisions. In the context of **Peru Lima**, this role is further complicated by the need to navigate emerging market volatility, regulatory changes specific to the Superintendencia Nacional de los Servicios de Seguridad Social (SUNAFIL) and other local bodies, and global economic influences. This internship was designed to bridge the gap between academic finance theory and practical application in a high-stakes environment.</w:t>
      </w:r>
    </w:p>
    <w:p>
      <w:pPr>
        <w:pStyle w:val="BodyText"/>
      </w:pPr>
      <w:r>
        <w:t xml:space="preserve">**Peru Lima**, as the capital city, hosts the headquarters of most major Peruvian banks, mining conglomerates, and multinational corporations. Consequently, working here provided a unique vantage point to observe how macroeconomic indicators—such as inflation rates in Lima and commodity prices—affect micro-level corporate financial health. The internship aimed to develop competencies in financial statement analysis, risk assessment, and strategic planning within this specific geographic and economic context.</w:t>
      </w:r>
    </w:p>
    <w:bookmarkEnd w:id="22"/>
    <w:bookmarkStart w:id="23" w:name="iii.-organizational-context"/>
    <w:p>
      <w:pPr>
        <w:pStyle w:val="Heading1"/>
      </w:pPr>
      <w:r>
        <w:t xml:space="preserve">III. Organizational Context</w:t>
      </w:r>
    </w:p>
    <w:p>
      <w:pPr>
        <w:pStyle w:val="FirstParagraph"/>
      </w:pPr>
      <w:r>
        <w:t xml:space="preserve">The host organization was a mid-sized consultancy firm based in the Miraflores district of **Peru Lima**, known for providing financial advisory services to both local SMEs (Small and Medium Enterprises) and larger mining enterprises. The firm’s mission is to optimize capital structure and enhance profitability for its clients. The office culture was professional yet dynamic, reflecting the fast-paced nature of business in **Peru Lima**. My immediate supervisor was a Senior Financial Manager who oversaw a team of analysts responsible for due diligence, budgeting, and forecasting.</w:t>
      </w:r>
    </w:p>
    <w:bookmarkEnd w:id="23"/>
    <w:bookmarkStart w:id="28" w:name="iv.-responsibilities-and-activities"/>
    <w:p>
      <w:pPr>
        <w:pStyle w:val="Heading1"/>
      </w:pPr>
      <w:r>
        <w:t xml:space="preserve">IV. Responsibilities and Activities</w:t>
      </w:r>
    </w:p>
    <w:p>
      <w:pPr>
        <w:pStyle w:val="FirstParagraph"/>
      </w:pPr>
      <w:r>
        <w:t xml:space="preserve">In my capacity as an intern supporting the **Financial Analyst** team, my duties were multifaceted and evolved over the six-month period:</w:t>
      </w:r>
    </w:p>
    <w:bookmarkStart w:id="24" w:name="a.-financial-modeling-and-forecasting"/>
    <w:p>
      <w:pPr>
        <w:pStyle w:val="Heading3"/>
      </w:pPr>
      <w:r>
        <w:t xml:space="preserve">A. Financial Modeling and Forecasting</w:t>
      </w:r>
    </w:p>
    <w:p>
      <w:pPr>
        <w:pStyle w:val="FirstParagraph"/>
      </w:pPr>
      <w:r>
        <w:t xml:space="preserve">A significant portion of my time was dedicated to building and maintaining Excel-based financial models. These models were used to forecast cash flows for clients in **Peru Lima**’s retail and manufacturing sectors. I assisted in projecting revenue growth based on historical data from the Lima Stock Exchange (Bolsa de Valores de Lima) trends. This required a deep understanding of seasonality effects, particularly those impacting the Peruvian economy during major local holidays and fiscal year-ends.</w:t>
      </w:r>
    </w:p>
    <w:bookmarkEnd w:id="24"/>
    <w:bookmarkStart w:id="25" w:name="b.-variance-analysis"/>
    <w:p>
      <w:pPr>
        <w:pStyle w:val="Heading3"/>
      </w:pPr>
      <w:r>
        <w:t xml:space="preserve">B. Variance Analysis</w:t>
      </w:r>
    </w:p>
    <w:p>
      <w:pPr>
        <w:pStyle w:val="FirstParagraph"/>
      </w:pPr>
      <w:r>
        <w:t xml:space="preserve">I conducted monthly variance analyses comparing actual financial performance against budgeted figures for several clients. This involved investigating discrepancies in operating expenses, which is a critical task for a **Financial Analyst**. In the context of **Peru Lima**, this often meant analyzing currency fluctuation impacts (USD vs. PEN) on imported raw materials, a common challenge for local importers.</w:t>
      </w:r>
    </w:p>
    <w:bookmarkEnd w:id="25"/>
    <w:bookmarkStart w:id="26" w:name="c.-market-research-and-due-diligence"/>
    <w:p>
      <w:pPr>
        <w:pStyle w:val="Heading3"/>
      </w:pPr>
      <w:r>
        <w:t xml:space="preserve">C. Market Research and Due Diligence</w:t>
      </w:r>
    </w:p>
    <w:p>
      <w:pPr>
        <w:pStyle w:val="FirstParagraph"/>
      </w:pPr>
      <w:r>
        <w:t xml:space="preserve">I supported the senior analysts in prepping due diligence reports for potential mergers and acquisitions involving companies headquartered in **Peru Lima**. This included gathering data on competitor performance, regulatory compliance status, and market share analysis. I utilized local databases such as ADEX (Asociación de Exportadores del Perú) to benchmark client performance against industry peers.</w:t>
      </w:r>
    </w:p>
    <w:bookmarkEnd w:id="26"/>
    <w:bookmarkStart w:id="27" w:name="d.-regulatory-compliance-assistance"/>
    <w:p>
      <w:pPr>
        <w:pStyle w:val="Heading3"/>
      </w:pPr>
      <w:r>
        <w:t xml:space="preserve">D. Regulatory Compliance Assistance</w:t>
      </w:r>
    </w:p>
    <w:p>
      <w:pPr>
        <w:pStyle w:val="FirstParagraph"/>
      </w:pPr>
      <w:r>
        <w:t xml:space="preserve">Understanding the tax implications under Peruvian law was a key learning curve. I assisted in ensuring that financial reports adhered to the Normas de Información Financiera (NIF) standards adopted in **Peru Lima**. This involved coordinating with the internal audit team to verify that all financial disclosures met SUNAT (Superintendencia Nacional de Aduanas y de Administración Tributaria) requirements.</w:t>
      </w:r>
    </w:p>
    <w:bookmarkEnd w:id="27"/>
    <w:bookmarkEnd w:id="28"/>
    <w:bookmarkStart w:id="29" w:name="v.-key-achievements"/>
    <w:p>
      <w:pPr>
        <w:pStyle w:val="Heading1"/>
      </w:pPr>
      <w:r>
        <w:t xml:space="preserve">V. Key Achievements</w:t>
      </w:r>
    </w:p>
    <w:p>
      <w:pPr>
        <w:numPr>
          <w:ilvl w:val="0"/>
          <w:numId w:val="1001"/>
        </w:numPr>
        <w:pStyle w:val="Compact"/>
      </w:pPr>
      <w:r>
        <w:rPr>
          <w:bCs/>
          <w:b/>
        </w:rPr>
        <w:t xml:space="preserve">Process Automation:</w:t>
      </w:r>
      <w:r>
        <w:t xml:space="preserve">I developed a macro-enabled Excel template that automated the initial data cleaning process for quarterly reports, reducing manual entry time by 30%. This tool was subsequently adopted by the junior analyst team in **Peru Lima**.</w:t>
      </w:r>
    </w:p>
    <w:p>
      <w:pPr>
        <w:numPr>
          <w:ilvl w:val="0"/>
          <w:numId w:val="1001"/>
        </w:numPr>
        <w:pStyle w:val="Compact"/>
      </w:pPr>
      <w:r>
        <w:rPr>
          <w:bCs/>
          <w:b/>
        </w:rPr>
        <w:t xml:space="preserve">Accuracy Improvement:</w:t>
      </w:r>
      <w:r>
        <w:t xml:space="preserve">Through rigorous variance analysis, I identified a recurring error in expense allocation for one major client. Correcting this improved the accuracy of their profit margins reported to stakeholders.</w:t>
      </w:r>
    </w:p>
    <w:p>
      <w:pPr>
        <w:numPr>
          <w:ilvl w:val="0"/>
          <w:numId w:val="1001"/>
        </w:numPr>
        <w:pStyle w:val="Compact"/>
      </w:pPr>
      <w:r>
        <w:rPr>
          <w:bCs/>
          <w:b/>
        </w:rPr>
        <w:t xml:space="preserve">Presentation Skills:</w:t>
      </w:r>
      <w:r>
        <w:t xml:space="preserve">I presented my market research findings on the retail sector in **Peru Lima** to a group of senior partners, receiving positive feedback for clarity and data-driven insights.</w:t>
      </w:r>
    </w:p>
    <w:bookmarkEnd w:id="29"/>
    <w:bookmarkStart w:id="30" w:name="vi.-challenges-and-learning-outcomes"/>
    <w:p>
      <w:pPr>
        <w:pStyle w:val="Heading1"/>
      </w:pPr>
      <w:r>
        <w:t xml:space="preserve">VI. Challenges and Learning Outcomes</w:t>
      </w:r>
    </w:p>
    <w:p>
      <w:pPr>
        <w:pStyle w:val="FirstParagraph"/>
      </w:pPr>
      <w:r>
        <w:t xml:space="preserve">The transition from academic study to professional practice as a **Financial Analyst** in **Peru Lima** presented several challenges. Firstly, the speed at which decisions are made in Lima’s corporate sector was faster than anticipated. Secondly, navigating the nuances of Spanish-language financial reports required intensive upskilling, despite my English proficiency.</w:t>
      </w:r>
    </w:p>
    <w:p>
      <w:pPr>
        <w:pStyle w:val="BodyText"/>
      </w:pPr>
      <w:r>
        <w:t xml:space="preserve">I learned that being a successful **Financial Analyst** is not just about numbers; it is about storytelling through data. In **Peru Lima**, where relationships often drive business deals, the ability to communicate complex financial data in a way that resonates with non-financial stakeholders was crucial. I also gained insight into the resilience of the Peruvian economy, observing how local firms adapted to global supply chain disruptions.</w:t>
      </w:r>
    </w:p>
    <w:bookmarkEnd w:id="30"/>
    <w:bookmarkStart w:id="31" w:name="vii.-conclusion"/>
    <w:p>
      <w:pPr>
        <w:pStyle w:val="Heading1"/>
      </w:pPr>
      <w:r>
        <w:t xml:space="preserve">VII. Conclusion</w:t>
      </w:r>
    </w:p>
    <w:p>
      <w:pPr>
        <w:pStyle w:val="FirstParagraph"/>
      </w:pPr>
      <w:r>
        <w:t xml:space="preserve">This internship has been an instrumental phase in my professional development as a **Financial Analyst**. Working in **Peru Lima** provided me with a robust understanding of emerging market dynamics, regulatory frameworks, and the practical application of financial theory. I have enhanced my technical skills in Excel and financial modeling while also improving my soft skills, including communication and adaptability.</w:t>
      </w:r>
    </w:p>
    <w:p>
      <w:pPr>
        <w:pStyle w:val="BodyText"/>
      </w:pPr>
      <w:r>
        <w:t xml:space="preserve">The experience in **Peru Lima** has confirmed my passion for corporate finance and investment analysis. The unique economic environment of Peru offered a rich learning ground that cannot be replicated in a classroom setting. I am eager to carry these lessons forward into my future career, leveraging the insights gained from this internship to contribute effectively to financial decision-making processes.</w:t>
      </w:r>
    </w:p>
    <w:bookmarkEnd w:id="31"/>
    <w:bookmarkStart w:id="32" w:name="viii.-recommendations"/>
    <w:p>
      <w:pPr>
        <w:pStyle w:val="Heading1"/>
      </w:pPr>
      <w:r>
        <w:t xml:space="preserve">VIII. Recommendations</w:t>
      </w:r>
    </w:p>
    <w:p>
      <w:pPr>
        <w:pStyle w:val="FirstParagraph"/>
      </w:pPr>
      <w:r>
        <w:t xml:space="preserve">I recommend that future interns undertaking this **Financial Analyst** role in **Peru Lima** prepare themselves not only with technical accounting and finance knowledge but also with a strong grasp of the local language (Spanish) and an understanding of Peru’s specific tax and regulatory environment. Additionally, proactive engagement in team meetings and a willingness to ask questions about local market nuances will significantly enhance the learning experience.</w:t>
      </w:r>
    </w:p>
    <w:p>
      <w:pPr>
        <w:pStyle w:val="BodyText"/>
      </w:pPr>
      <w:r>
        <w:rPr>
          <w:bCs/>
          <w:b/>
        </w:rPr>
        <w:t xml:space="preserve">Prepared by:</w:t>
      </w:r>
      <w:r>
        <w:t xml:space="preserve"> </w:t>
      </w:r>
      <w:r>
        <w:t xml:space="preserve">[Your Name]</w:t>
      </w:r>
      <w:r>
        <w:br/>
      </w:r>
      <w:r>
        <w:t xml:space="preserve">**Date:** July 15, 2023</w:t>
      </w:r>
      <w:r>
        <w:br/>
      </w:r>
      <w:r>
        <w:t xml:space="preserve">**Location:** **Peru Lima**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Peru Lima</dc:title>
  <dc:creator/>
  <dc:language>en</dc:language>
  <cp:keywords/>
  <dcterms:created xsi:type="dcterms:W3CDTF">2026-07-29T15:23:50Z</dcterms:created>
  <dcterms:modified xsi:type="dcterms:W3CDTF">2026-07-29T15:23:50Z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