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Turkey</w:t>
      </w:r>
      <w:r>
        <w:t xml:space="preserve"> </w:t>
      </w:r>
      <w:r>
        <w:t xml:space="preserve">Ankara</w:t>
      </w:r>
    </w:p>
    <w:bookmarkStart w:id="27" w:name="internship-report"/>
    <w:p>
      <w:pPr>
        <w:pStyle w:val="Heading1"/>
      </w:pPr>
      <w:r>
        <w:t xml:space="preserve">Internship Report</w:t>
      </w:r>
    </w:p>
    <w:p>
      <w:pPr>
        <w:pStyle w:val="FirstParagraph"/>
      </w:pPr>
      <w:r>
        <w:br/>
      </w:r>
    </w:p>
    <w:p>
      <w:pPr>
        <w:pStyle w:val="BodyText"/>
      </w:pPr>
      <w:r>
        <w:rPr>
          <w:bCs/>
          <w:b/>
        </w:rPr>
        <w:t xml:space="preserve">Name:</w:t>
      </w:r>
      <w:r>
        <w:t xml:space="preserve"> </w:t>
      </w:r>
      <w:r>
        <w:t xml:space="preserve">[Your Name]</w:t>
      </w:r>
      <w:r>
        <w:br/>
      </w:r>
      <w:r>
        <w:rPr>
          <w:bCs/>
          <w:b/>
        </w:rPr>
        <w:t xml:space="preserve">Date:</w:t>
      </w:r>
      <w:r>
        <w:t xml:space="preserve"> </w:t>
      </w:r>
      <w:r>
        <w:t xml:space="preserve">October 24, 2024</w:t>
      </w:r>
      <w:r>
        <w:br/>
      </w:r>
      <w:r>
        <w:rPr>
          <w:bCs/>
          <w:b/>
        </w:rPr>
        <w:t xml:space="preserve">Institution/University:</w:t>
      </w:r>
      <w:r>
        <w:t xml:space="preserve"> </w:t>
      </w:r>
      <w:r>
        <w:t xml:space="preserve">[Your University Name]</w:t>
      </w:r>
      <w:r>
        <w:br/>
      </w:r>
    </w:p>
    <w:p>
      <w:pPr>
        <w:pStyle w:val="BodyText"/>
      </w:pPr>
      <w:r>
        <w:t xml:space="preserve">Host Company:Ankara Financial Solutions Ltd.</w:t>
      </w:r>
      <w:r>
        <w:br/>
      </w:r>
      <w:r>
        <w:rPr>
          <w:bCs/>
          <w:b/>
        </w:rPr>
        <w:t xml:space="preserve">Location:</w:t>
      </w:r>
      <w:r>
        <w:t xml:space="preserve"> </w:t>
      </w:r>
      <w:r>
        <w:t xml:space="preserve">Turkey, Ankara</w:t>
      </w:r>
      <w:r>
        <w:br/>
      </w:r>
    </w:p>
    <w:p>
      <w:pPr>
        <w:pStyle w:val="BodyText"/>
      </w:pPr>
      <w:r>
        <w:t xml:space="preserve">Role:</w:t>
      </w:r>
    </w:p>
    <w:p>
      <w:pPr>
        <w:pStyle w:val="BodyText"/>
      </w:pPr>
      <w:r>
        <w:t xml:space="preserve">The transition from academic theoretical knowledge to practical professional application is a critical milestone in the career development of any business student. This report details the comprehensive internship experience undertaken as a Financial Analyst intern within the dynamic economic landscape of Turkey, specifically focusing on operations in Ankara, the capital city. The purpose of this document is to outline daily responsibilities, analytical tasks performed, challenges encountered regarding market volatility and regulatory compliance specific to Turkey Ankara regions.</w:t>
      </w:r>
    </w:p>
    <w:p>
      <w:pPr>
        <w:pStyle w:val="BodyText"/>
      </w:pPr>
      <w:r>
        <w:t xml:space="preserve">Ankara serves not only as the political heart of Turkey but also as a significant hub for government contracting and industrial manufacturing. Consequently, analyzing financial data in this region requires a nuanced understanding of public sector budgeting cycles alongside private sector efficiency metrics. This internship provided an unparalleled opportunity to observe how macroeconomic factors in Turkey influence local corporate financial strategies.</w:t>
      </w:r>
    </w:p>
    <w:bookmarkStart w:id="25" w:name="objectives-of-the-internship"/>
    <w:p>
      <w:pPr>
        <w:pStyle w:val="Heading2"/>
      </w:pPr>
      <w:r>
        <w:t xml:space="preserve">2.0 Objectives of the Internship</w:t>
      </w:r>
    </w:p>
    <w:p>
      <w:pPr>
        <w:pStyle w:val="FirstParagraph"/>
      </w:pPr>
      <w:r>
        <w:t xml:space="preserve">The primary objectives of this internship program were multifaceted, designed to bridge the gap between university coursework and real-world financial analysis:</w:t>
      </w:r>
    </w:p>
    <w:p>
      <w:pPr>
        <w:pStyle w:val="BodyText"/>
      </w:pPr>
      <w:r>
        <w:t xml:space="preserve">To master advanced Excel modeling techniques for forecasting revenue streams under inflationary pressures typical in Turkey Ankara markets.</w:t>
      </w:r>
    </w:p>
    <w:p>
      <w:pPr>
        <w:pStyle w:val="BodyText"/>
      </w:pPr>
      <w:r>
        <w:t xml:space="preserve">To understand the impact of Central Bank of the Republic of Turkey (CBRT) monetary policy decisions on local corporate balance sheets.</w:t>
      </w:r>
    </w:p>
    <w:p>
      <w:pPr>
        <w:pStyle w:val="BodyText"/>
      </w:pPr>
      <w:r>
        <w:t xml:space="preserve">To participate in monthly variance analysis and provide actionable insights to senior management regarding cost-control measures.</w:t>
      </w:r>
    </w:p>
    <w:p>
      <w:pPr>
        <w:pStyle w:val="BodyText"/>
      </w:pPr>
      <w:r>
        <w:t xml:space="preserve">By adhering to these objectives, the intern aimed to develop a robust skill set capable of navigating the complexities of emerging market finance while contributing meaningfully to the strategic goals of Ankara Financial Solutions Ltd.</w:t>
      </w:r>
    </w:p>
    <w:p>
      <w:pPr>
        <w:pStyle w:val="BodyText"/>
      </w:pPr>
      <w:r>
        <w:t xml:space="preserve">The role of a Financial Analyst in this context involves rigorous quantitative analysis and qualitative assessment. The daily routine began with an review of overnight global market movements, particularly focusing on currency fluctuations against the Turkish Lira, as this directly impacts import costs for many companies based in Turkey Ankara.</w:t>
      </w:r>
    </w:p>
    <w:bookmarkStart w:id="20" w:name="financial-modeling-and-forecasting"/>
    <w:p>
      <w:pPr>
        <w:pStyle w:val="Heading3"/>
      </w:pPr>
      <w:r>
        <w:t xml:space="preserve">2.1 Financial Modeling and Forecasting</w:t>
      </w:r>
    </w:p>
    <w:p>
      <w:pPr>
        <w:pStyle w:val="FirstParagraph"/>
      </w:pPr>
      <w:r>
        <w:t xml:space="preserve">A significant portion of the internship was dedicated to building and maintaining three-statement financial models. These models were essential for projecting future cash flows under various scenarios. Given the economic context of Turkey, stress-testing these models against potential currency devaluations and interest rate hikes was crucial. I assisted senior analysts in updating predictive algorithms that accounted for inflation indices specific to Ankara’s industrial sectors.</w:t>
      </w:r>
    </w:p>
    <w:bookmarkEnd w:id="20"/>
    <w:bookmarkStart w:id="21" w:name="variance-analysis"/>
    <w:p>
      <w:pPr>
        <w:pStyle w:val="Heading3"/>
      </w:pPr>
      <w:r>
        <w:t xml:space="preserve">2.2 Variance Analysis</w:t>
      </w:r>
    </w:p>
    <w:p>
      <w:pPr>
        <w:pStyle w:val="FirstParagraph"/>
      </w:pPr>
      <w:r>
        <w:t xml:space="preserve">Monthly variance analysis was a core responsibility. This involved comparing actual financial performance against budgeted figures and identifying discrepancies. For instance, during the third month of the internship, we identified a significant deviation in raw material procurement costs due to supply chain disruptions affecting Ankara’s manufacturing sector. My role was to quantify this impact and propose mitigation strategies, such as renegotiating supplier contracts or adjusting inventory levels.</w:t>
      </w:r>
    </w:p>
    <w:bookmarkEnd w:id="21"/>
    <w:bookmarkStart w:id="22" w:name="regulatory-compliance-and-reporting"/>
    <w:p>
      <w:pPr>
        <w:pStyle w:val="Heading3"/>
      </w:pPr>
      <w:r>
        <w:t xml:space="preserve">2.3 Regulatory Compliance and Reporting</w:t>
      </w:r>
    </w:p>
    <w:p>
      <w:pPr>
        <w:pStyle w:val="FirstParagraph"/>
      </w:pPr>
      <w:r>
        <w:t xml:space="preserve">Navigating the regulatory environment in Turkey requires strict adherence to local accounting standards (TFRS) which are increasingly converging with International Financial Reporting Standards (IFRS). I assisted in preparing quarterly reports for internal stakeholders and external auditors. This task required ensuring that all financial data complied with the latest directives issued by the Capital Markets Board of Turkey, particularly concerning transparency and disclosure requirements.</w:t>
      </w:r>
    </w:p>
    <w:p>
      <w:pPr>
        <w:pStyle w:val="BodyText"/>
      </w:pPr>
      <w:r>
        <w:t xml:space="preserve">The experience working as a Financial Analyst in Turkey Ankara presented several unique challenges that served as valuable learning opportunities.</w:t>
      </w:r>
    </w:p>
    <w:bookmarkEnd w:id="22"/>
    <w:bookmarkStart w:id="23" w:name="economic-volatility"/>
    <w:p>
      <w:pPr>
        <w:pStyle w:val="Heading3"/>
      </w:pPr>
      <w:r>
        <w:t xml:space="preserve">2.1 Economic Volatility</w:t>
      </w:r>
    </w:p>
    <w:p>
      <w:pPr>
        <w:pStyle w:val="FirstParagraph"/>
      </w:pPr>
      <w:r>
        <w:t xml:space="preserve">The most prominent challenge was the inherent economic volatility within Turkey Ankara’s business environment. Rapid changes in exchange rates and inflation rates require financial analysts to be agile and responsive. Learning to adjust forecasts in real-time rather than relying solely on static annual budgets was a critical skill developed during this period.</w:t>
      </w:r>
    </w:p>
    <w:bookmarkEnd w:id="23"/>
    <w:bookmarkStart w:id="24" w:name="cultural-and-linguistic-nuances"/>
    <w:p>
      <w:pPr>
        <w:pStyle w:val="Heading3"/>
      </w:pPr>
      <w:r>
        <w:t xml:space="preserve">2.2 Cultural and Linguistic Nuances</w:t>
      </w:r>
    </w:p>
    <w:p>
      <w:pPr>
        <w:pStyle w:val="FirstParagraph"/>
      </w:pPr>
      <w:r>
        <w:t xml:space="preserve">While the primary language of business in international firms is English, understanding local business practices in Turkey Ankara required cultural immersion. Negotiations and stakeholder meetings often involved nuanced communication styles that differed from Western corporate norms. Developing cultural intelligence was as important as developing financial acumen.</w:t>
      </w:r>
    </w:p>
    <w:bookmarkEnd w:id="24"/>
    <w:bookmarkEnd w:id="25"/>
    <w:bookmarkStart w:id="26" w:name="conclusion"/>
    <w:p>
      <w:pPr>
        <w:pStyle w:val="Heading2"/>
      </w:pPr>
      <w:r>
        <w:t xml:space="preserve">4.0 Conclusion</w:t>
      </w:r>
    </w:p>
    <w:p>
      <w:pPr>
        <w:pStyle w:val="FirstParagraph"/>
      </w:pPr>
      <w:r>
        <w:t xml:space="preserve">In conclusion, this internship at Ankara Financial Solutions Ltd. provided a profound insight into the role of a Financial Analyst within the Turkish market context. The combination of rigorous analytical tasks, exposure to regulatory frameworks in Turkey Ankara, and navigation of economic volatility has significantly enhanced my professional capabilities.</w:t>
      </w:r>
    </w:p>
    <w:p>
      <w:pPr>
        <w:pStyle w:val="BodyText"/>
      </w:pPr>
      <w:r>
        <w:t xml:space="preserve">The experience underscored the importance of adaptability and resilience in financial analysis, particularly in emerging markets like Turkey. As I move forward into my career, the skills honed during this internship will serve as a foundation for making data-driven decisions that drive sustainable growth and stability. The internship not only fulfilled academic requirements but also solidified my passion for finance within the unique economic tapestry of Ankara.</w:t>
      </w:r>
    </w:p>
    <w:p>
      <w:pPr>
        <w:pStyle w:val="BodyText"/>
      </w:pPr>
      <w:r>
        <w:br/>
      </w:r>
    </w:p>
    <w:p>
      <w:r>
        <w:pict>
          <v:rect style="width:0;height:1.5pt" o:hralign="center" o:hrstd="t" o:hr="t"/>
        </w:pict>
      </w:r>
    </w:p>
    <w:p>
      <w:pPr>
        <w:pStyle w:val="FirstParagraph"/>
      </w:pPr>
      <w:r>
        <w:t xml:space="preserve">End of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Turkey Ankara</dc:title>
  <dc:creator/>
  <dc:language>en</dc:language>
  <cp:keywords/>
  <dcterms:created xsi:type="dcterms:W3CDTF">2026-07-29T20:25:19Z</dcterms:created>
  <dcterms:modified xsi:type="dcterms:W3CDTF">2026-07-29T20:25:19Z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