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Geological</w:t>
      </w:r>
      <w:r>
        <w:t xml:space="preserve"> </w:t>
      </w:r>
      <w:r>
        <w:t xml:space="preserve">Fieldwork</w:t>
      </w:r>
      <w:r>
        <w:t xml:space="preserve"> </w:t>
      </w:r>
      <w:r>
        <w:t xml:space="preserve">in</w:t>
      </w:r>
      <w:r>
        <w:t xml:space="preserve"> </w:t>
      </w:r>
      <w:r>
        <w:t xml:space="preserve">Zimbabwe,</w:t>
      </w:r>
      <w:r>
        <w:t xml:space="preserve"> </w:t>
      </w:r>
      <w:r>
        <w:t xml:space="preserve">Harare</w:t>
      </w:r>
    </w:p>
    <w:p>
      <w:pPr>
        <w:pStyle w:val="FirstParagraph"/>
      </w:pPr>
      <w:r>
        <w:rPr>
          <w:bCs/>
          <w:b/>
        </w:rPr>
        <w:t xml:space="preserve">Date:</w:t>
      </w:r>
      <w:r>
        <w:t xml:space="preserve"> </w:t>
      </w:r>
      <w:r>
        <w:t xml:space="preserve">October 25, 2023</w:t>
      </w:r>
    </w:p>
    <w:p>
      <w:pPr>
        <w:pStyle w:val="BodyText"/>
      </w:pPr>
      <w:r>
        <w:rPr>
          <w:bCs/>
          <w:b/>
        </w:rPr>
        <w:t xml:space="preserve">To:</w:t>
      </w:r>
      <w:r>
        <w:t xml:space="preserve">The Department of Geology, University of Zimbabwe &amp; The Mining Sector Training Committee</w:t>
      </w:r>
    </w:p>
    <w:p>
      <w:pPr>
        <w:pStyle w:val="BodyText"/>
      </w:pPr>
      <w:r>
        <w:rPr>
          <w:bCs/>
          <w:b/>
        </w:rPr>
        <w:t xml:space="preserve">From:</w:t>
      </w:r>
      <w:r>
        <w:t xml:space="preserve">[Your Name], Intern Geologist</w:t>
      </w:r>
    </w:p>
    <w:bookmarkStart w:id="30" w:name="Xa01654dff90c723edf2a145a2f75e7077735d83"/>
    <w:p>
      <w:pPr>
        <w:pStyle w:val="Heading1"/>
      </w:pPr>
      <w:r>
        <w:t xml:space="preserve">Internship Report: Geological Fieldwork in Zimbabwe, Harare</w:t>
      </w:r>
    </w:p>
    <w:bookmarkStart w:id="20" w:name="executive-summary-and-introduction"/>
    <w:p>
      <w:pPr>
        <w:pStyle w:val="Heading2"/>
      </w:pPr>
      <w:r>
        <w:t xml:space="preserve">1. Executive Summary and Introduction</w:t>
      </w:r>
    </w:p>
    <w:p>
      <w:pPr>
        <w:pStyle w:val="FirstParagraph"/>
      </w:pPr>
      <w:r>
        <w:t xml:space="preserve">This report details the comprehensive field and laboratory experiences gained during a three-month internship conducted within the metropolitan area of Zimbabwe, Harare. The primary objective of this internship was to bridge the theoretical knowledge acquired in academic settings with practical geological applications relevant to the southern African context. As a budding</w:t>
      </w:r>
      <w:r>
        <w:t xml:space="preserve"> </w:t>
      </w:r>
      <w:r>
        <w:rPr>
          <w:bCs/>
          <w:b/>
        </w:rPr>
        <w:t xml:space="preserve">Geologist</w:t>
      </w:r>
      <w:r>
        <w:t xml:space="preserve">, immersion in the complex lithological environments surrounding</w:t>
      </w:r>
      <w:r>
        <w:t xml:space="preserve"> </w:t>
      </w:r>
      <w:r>
        <w:rPr>
          <w:bCs/>
          <w:b/>
        </w:rPr>
        <w:t xml:space="preserve">Zimbabwe Harare</w:t>
      </w:r>
      <w:r>
        <w:t xml:space="preserve"> </w:t>
      </w:r>
      <w:r>
        <w:t xml:space="preserve">provided invaluable insights into stratigraphy, structural geology, and mineral exploration.</w:t>
      </w:r>
    </w:p>
    <w:p>
      <w:pPr>
        <w:pStyle w:val="BodyText"/>
      </w:pPr>
      <w:r>
        <w:t xml:space="preserve">The internship was hosted by a prominent mining consultancy firm based in Borrowdale, an affluent suburb of Harare. The focus of the engagement was on the geological characterization of quartz veins for gold exploration and the assessment of building stone resources for local construction projects. This document outlines the methodologies employed, key findings observed, and professional competencies developed during this period.</w:t>
      </w:r>
    </w:p>
    <w:bookmarkEnd w:id="20"/>
    <w:bookmarkStart w:id="21" w:name="X70b4eb80f75fcdf7f1081762c6d40246aea5f20"/>
    <w:p>
      <w:pPr>
        <w:pStyle w:val="Heading2"/>
      </w:pPr>
      <w:r>
        <w:t xml:space="preserve">2. Contextual Background: The Geology of Zimbabwe Harare</w:t>
      </w:r>
    </w:p>
    <w:p>
      <w:pPr>
        <w:pStyle w:val="FirstParagraph"/>
      </w:pPr>
      <w:r>
        <w:t xml:space="preserve">The geological setting of</w:t>
      </w:r>
      <w:r>
        <w:t xml:space="preserve"> </w:t>
      </w:r>
      <w:r>
        <w:rPr>
          <w:bCs/>
          <w:b/>
        </w:rPr>
        <w:t xml:space="preserve">Zimbabwe Harare</w:t>
      </w:r>
      <w:r>
        <w:t xml:space="preserve"> </w:t>
      </w:r>
      <w:r>
        <w:t xml:space="preserve">is predominantly defined by the ancient Archean basement rocks of the Great Dyke and its surrounding greenstone belts. During this internship, it was crucial to understand that the region is underlain primarily by migmatitic gneisses and granitoids, which host significant economic minerals. The proximity to the Great Dyke, one of the world's largest layered mafic intrusions rich in platinum group elements (PGEs), chrome, and vanadium, dictates much of the geological activity in this part of</w:t>
      </w:r>
      <w:r>
        <w:t xml:space="preserve"> </w:t>
      </w:r>
      <w:r>
        <w:rPr>
          <w:bCs/>
          <w:b/>
        </w:rPr>
        <w:t xml:space="preserve">Zimbabwe Harare</w:t>
      </w:r>
      <w:r>
        <w:t xml:space="preserve">.</w:t>
      </w:r>
    </w:p>
    <w:p>
      <w:pPr>
        <w:pStyle w:val="BodyText"/>
      </w:pPr>
      <w:r>
        <w:t xml:space="preserve">As a</w:t>
      </w:r>
      <w:r>
        <w:t xml:space="preserve"> </w:t>
      </w:r>
      <w:r>
        <w:rPr>
          <w:bCs/>
          <w:b/>
        </w:rPr>
        <w:t xml:space="preserve">Geologist</w:t>
      </w:r>
      <w:r>
        <w:t xml:space="preserve">, recognizing the structural controls on mineralization was paramount. The area exhibits complex folding and faulting events that have influenced the distribution of gold-bearing quartz veins. Understanding these local geological nuances in</w:t>
      </w:r>
      <w:r>
        <w:t xml:space="preserve"> </w:t>
      </w:r>
      <w:r>
        <w:rPr>
          <w:bCs/>
          <w:b/>
        </w:rPr>
        <w:t xml:space="preserve">Zimbabwe Harare</w:t>
      </w:r>
      <w:r>
        <w:t xml:space="preserve"> </w:t>
      </w:r>
      <w:r>
        <w:t xml:space="preserve">is essential for accurate resource estimation and sustainable mining practices.</w:t>
      </w:r>
    </w:p>
    <w:bookmarkEnd w:id="21"/>
    <w:bookmarkStart w:id="25" w:name="methodology-and-field-activities"/>
    <w:p>
      <w:pPr>
        <w:pStyle w:val="Heading2"/>
      </w:pPr>
      <w:r>
        <w:t xml:space="preserve">3. Methodology and Field Activities</w:t>
      </w:r>
    </w:p>
    <w:p>
      <w:pPr>
        <w:pStyle w:val="FirstParagraph"/>
      </w:pPr>
      <w:r>
        <w:t xml:space="preserve">The internship activities were divided into three core components: field mapping, sample collection, and data analysis.</w:t>
      </w:r>
    </w:p>
    <w:bookmarkStart w:id="22" w:name="field-mapping-and-structural-analysis"/>
    <w:p>
      <w:pPr>
        <w:pStyle w:val="Heading3"/>
      </w:pPr>
      <w:r>
        <w:t xml:space="preserve">3.1 Field Mapping and Structural Analysis</w:t>
      </w:r>
    </w:p>
    <w:p>
      <w:pPr>
        <w:pStyle w:val="FirstParagraph"/>
      </w:pPr>
      <w:r>
        <w:t xml:space="preserve">In the initial weeks, as an intern working under the supervision of senior geologists in</w:t>
      </w:r>
      <w:r>
        <w:t xml:space="preserve"> </w:t>
      </w:r>
      <w:r>
        <w:rPr>
          <w:bCs/>
          <w:b/>
        </w:rPr>
        <w:t xml:space="preserve">Zimbabwe Harare</w:t>
      </w:r>
      <w:r>
        <w:t xml:space="preserve">, I participated in detailed geological mapping of outcrops located along the Eastern Highlands escarpment, a region geologically linked to the Harare dome. We utilized compass clinometers and GPS devices to record strike and dip measurements of bedding planes and foliation lines.</w:t>
      </w:r>
    </w:p>
    <w:p>
      <w:pPr>
        <w:pStyle w:val="BodyText"/>
      </w:pPr>
      <w:r>
        <w:t xml:space="preserve">The primary challenge as a young</w:t>
      </w:r>
      <w:r>
        <w:t xml:space="preserve"> </w:t>
      </w:r>
      <w:r>
        <w:rPr>
          <w:bCs/>
          <w:b/>
        </w:rPr>
        <w:t xml:space="preserve">Geologist</w:t>
      </w:r>
      <w:r>
        <w:t xml:space="preserve"> </w:t>
      </w:r>
      <w:r>
        <w:t xml:space="preserve">in this terrain was navigating the dense vegetation while maintaining accuracy in structural data collection. We identified major shear zones that acted as conduits for hydrothermal fluids, leading to gold deposition. Mapping these structures allowed us to predict potential vein orientations, a critical skill for exploration geologists operating anywhere, but specifically vital in the mineral-rich landscapes of</w:t>
      </w:r>
      <w:r>
        <w:t xml:space="preserve"> </w:t>
      </w:r>
      <w:r>
        <w:rPr>
          <w:bCs/>
          <w:b/>
        </w:rPr>
        <w:t xml:space="preserve">Zimbabwe Harare</w:t>
      </w:r>
      <w:r>
        <w:t xml:space="preserve">.</w:t>
      </w:r>
    </w:p>
    <w:bookmarkEnd w:id="22"/>
    <w:bookmarkStart w:id="23" w:name="X3ba8a8a5c6cd018d817d681e8be5854ebeb7194"/>
    <w:p>
      <w:pPr>
        <w:pStyle w:val="Heading3"/>
      </w:pPr>
      <w:r>
        <w:t xml:space="preserve">3.2 Rock Sampling and Lithological Description</w:t>
      </w:r>
    </w:p>
    <w:p>
      <w:pPr>
        <w:pStyle w:val="FirstParagraph"/>
      </w:pPr>
      <w:r>
        <w:t xml:space="preserve">A significant portion of the internship involved systematic rock sampling. I learned to distinguish between various lithologies common to the region, including amphibolites, quartzites, and granitic gneisses. Each sample was tagged with unique identifiers corresponding to its location in</w:t>
      </w:r>
      <w:r>
        <w:t xml:space="preserve"> </w:t>
      </w:r>
      <w:r>
        <w:rPr>
          <w:bCs/>
          <w:b/>
        </w:rPr>
        <w:t xml:space="preserve">Zimbabwe Harare</w:t>
      </w:r>
      <w:r>
        <w:t xml:space="preserve">.</w:t>
      </w:r>
    </w:p>
    <w:p>
      <w:pPr>
        <w:pStyle w:val="BodyText"/>
      </w:pPr>
      <w:r>
        <w:t xml:space="preserve">The description process required meticulous attention to detail. I recorded color, texture, grain size, mineral composition (such as the presence of garnet or kyanite indicating metamorphic grade), and weathering characteristics. This hands-on experience transformed abstract textbook descriptions into tangible realities for a practicing</w:t>
      </w:r>
      <w:r>
        <w:t xml:space="preserve"> </w:t>
      </w:r>
      <w:r>
        <w:rPr>
          <w:bCs/>
          <w:b/>
        </w:rPr>
        <w:t xml:space="preserve">Geologist</w:t>
      </w:r>
      <w:r>
        <w:t xml:space="preserve">.</w:t>
      </w:r>
    </w:p>
    <w:bookmarkEnd w:id="23"/>
    <w:bookmarkStart w:id="24" w:name="X343dfa5f7a3fb49c59c9da3da7836f7681f281e"/>
    <w:p>
      <w:pPr>
        <w:pStyle w:val="Heading3"/>
      </w:pPr>
      <w:r>
        <w:t xml:space="preserve">3.3 Laboratory Analysis and Assaying Coordination</w:t>
      </w:r>
    </w:p>
    <w:p>
      <w:pPr>
        <w:pStyle w:val="FirstParagraph"/>
      </w:pPr>
      <w:r>
        <w:t xml:space="preserve">Samples collected from the field in</w:t>
      </w:r>
      <w:r>
        <w:t xml:space="preserve"> </w:t>
      </w:r>
      <w:r>
        <w:rPr>
          <w:bCs/>
          <w:b/>
        </w:rPr>
        <w:t xml:space="preserve">Zimbabwe Harare</w:t>
      </w:r>
      <w:r>
        <w:t xml:space="preserve"> </w:t>
      </w:r>
      <w:r>
        <w:t xml:space="preserve">were transported to the central laboratory for crushing and pulverization. I assisted in coordinating with external assaying facilities, often located within or near Harare, to ensure timely analysis of gold grades using fire assay methods.</w:t>
      </w:r>
    </w:p>
    <w:p>
      <w:pPr>
        <w:pStyle w:val="BodyText"/>
      </w:pPr>
      <w:r>
        <w:t xml:space="preserve">I also utilized Geographic Information Systems (GIS) software to overlay geological maps with geochemical anomaly data. This digital mapping allowed the team to visualize the correlation between structural faults and high-grade gold zones, enhancing our exploration strategy in</w:t>
      </w:r>
      <w:r>
        <w:t xml:space="preserve"> </w:t>
      </w:r>
      <w:r>
        <w:rPr>
          <w:bCs/>
          <w:b/>
        </w:rPr>
        <w:t xml:space="preserve">Zimbabwe Harare</w:t>
      </w:r>
      <w:r>
        <w:t xml:space="preserve">.</w:t>
      </w:r>
    </w:p>
    <w:bookmarkEnd w:id="24"/>
    <w:bookmarkEnd w:id="25"/>
    <w:bookmarkStart w:id="26" w:name="key-observations-and-findings"/>
    <w:p>
      <w:pPr>
        <w:pStyle w:val="Heading2"/>
      </w:pPr>
      <w:r>
        <w:t xml:space="preserve">4. Key Observations and Findings</w:t>
      </w:r>
    </w:p>
    <w:p>
      <w:pPr>
        <w:pStyle w:val="FirstParagraph"/>
      </w:pPr>
      <w:r>
        <w:t xml:space="preserve">One of the most significant findings during this internship was the confirmation of a previously uncharted shear zone intersecting a known quartz vein system. As a junior</w:t>
      </w:r>
      <w:r>
        <w:t xml:space="preserve"> </w:t>
      </w:r>
      <w:r>
        <w:rPr>
          <w:bCs/>
          <w:b/>
        </w:rPr>
        <w:t xml:space="preserve">Geologist</w:t>
      </w:r>
      <w:r>
        <w:t xml:space="preserve">, my detailed logging identified subtle changes in rock alteration patterns that suggested an extension of the mineralized zone deeper underground.</w:t>
      </w:r>
    </w:p>
    <w:p>
      <w:pPr>
        <w:pStyle w:val="BodyText"/>
      </w:pPr>
      <w:r>
        <w:t xml:space="preserve">Furthermore, the study of building materials revealed abundant deposits of granite and trap rock suitable for construction within the Harare peri-urban areas. This dual focus on precious metals and industrial minerals highlighted the diverse economic geology opportunities present in</w:t>
      </w:r>
      <w:r>
        <w:t xml:space="preserve"> </w:t>
      </w:r>
      <w:r>
        <w:rPr>
          <w:bCs/>
          <w:b/>
        </w:rPr>
        <w:t xml:space="preserve">Zimbabwe Harare</w:t>
      </w:r>
      <w:r>
        <w:t xml:space="preserve">.</w:t>
      </w:r>
    </w:p>
    <w:bookmarkEnd w:id="26"/>
    <w:bookmarkStart w:id="27" w:name="professional-development-and-challenges"/>
    <w:p>
      <w:pPr>
        <w:pStyle w:val="Heading2"/>
      </w:pPr>
      <w:r>
        <w:t xml:space="preserve">5. Professional Development and Challenges</w:t>
      </w:r>
    </w:p>
    <w:p>
      <w:pPr>
        <w:pStyle w:val="FirstParagraph"/>
      </w:pPr>
      <w:r>
        <w:t xml:space="preserve">This internship served as a transformative period for my professional growth. The transition from academic theory to field practice required adaptability and resilience. Working as a geologist in the field presented physical challenges, including navigating rugged terrain in</w:t>
      </w:r>
      <w:r>
        <w:t xml:space="preserve"> </w:t>
      </w:r>
      <w:r>
        <w:rPr>
          <w:bCs/>
          <w:b/>
        </w:rPr>
        <w:t xml:space="preserve">Zimbabwe Harare</w:t>
      </w:r>
      <w:r>
        <w:t xml:space="preserve">, but it fostered teamwork and communication skills.</w:t>
      </w:r>
    </w:p>
    <w:p>
      <w:pPr>
        <w:pStyle w:val="BodyText"/>
      </w:pPr>
      <w:r>
        <w:t xml:space="preserve">I learned to prepare technical reports that adhere to international reporting standards (such as JORC or NI 43-101), which is a crucial competency for any serious geologist. Additionally, understanding the regulatory framework governing mining in Zimbabwe was an eye-opening experience, highlighting the importance of environmental stewardship and community engagement in geological operations.</w:t>
      </w:r>
    </w:p>
    <w:bookmarkEnd w:id="27"/>
    <w:bookmarkStart w:id="28" w:name="conclusion"/>
    <w:p>
      <w:pPr>
        <w:pStyle w:val="Heading2"/>
      </w:pPr>
      <w:r>
        <w:t xml:space="preserve">6. Conclusion</w:t>
      </w:r>
    </w:p>
    <w:p>
      <w:pPr>
        <w:pStyle w:val="FirstParagraph"/>
      </w:pPr>
      <w:r>
        <w:t xml:space="preserve">In conclusion, this internship provided a robust foundation for my career as a geologist. The practical exposure to the geological complexities of Zimbabwe Harare has deepened my appreciation for the region's mineral potential. From structural mapping in ancient greenstone belts to analyzing gold assays, every task contributed to a holistic understanding of geological science.</w:t>
      </w:r>
    </w:p>
    <w:p>
      <w:pPr>
        <w:pStyle w:val="BodyText"/>
      </w:pPr>
      <w:r>
        <w:t xml:space="preserve">The experience gained in Zimbabwe Harare not only enhanced my technical skills but also ingrained a respect for the sustainable management of geological resources. As I look toward the future, I am eager to apply these lessons in broader contexts, continuing to contribute to the field of geology with precision and integrity.</w:t>
      </w:r>
    </w:p>
    <w:bookmarkEnd w:id="28"/>
    <w:bookmarkStart w:id="29" w:name="recommendations"/>
    <w:p>
      <w:pPr>
        <w:pStyle w:val="Heading2"/>
      </w:pPr>
      <w:r>
        <w:t xml:space="preserve">7. Recommendations</w:t>
      </w:r>
    </w:p>
    <w:p>
      <w:pPr>
        <w:numPr>
          <w:ilvl w:val="0"/>
          <w:numId w:val="1001"/>
        </w:numPr>
        <w:pStyle w:val="Compact"/>
      </w:pPr>
      <w:r>
        <w:rPr>
          <w:bCs/>
          <w:b/>
        </w:rPr>
        <w:t xml:space="preserve">Safety Training:</w:t>
      </w:r>
      <w:r>
        <w:t xml:space="preserve"> </w:t>
      </w:r>
      <w:r>
        <w:t xml:space="preserve">Future interns should undergo rigorous safety training specific to field conditions in Zimbabwe Harare, including wildlife awareness and first aid for remote locations.</w:t>
      </w:r>
    </w:p>
    <w:p>
      <w:pPr>
        <w:numPr>
          <w:ilvl w:val="0"/>
          <w:numId w:val="1001"/>
        </w:numPr>
        <w:pStyle w:val="Compact"/>
      </w:pPr>
      <w:r>
        <w:rPr>
          <w:bCs/>
          <w:b/>
        </w:rPr>
        <w:t xml:space="preserve">Digital Tools:</w:t>
      </w:r>
      <w:r>
        <w:t xml:space="preserve"> </w:t>
      </w:r>
      <w:r>
        <w:t xml:space="preserve">Increased integration of drone technology for aerial geological mapping could significantly improve data accuracy and efficiency in rugged terrains.</w:t>
      </w:r>
    </w:p>
    <w:p>
      <w:pPr>
        <w:numPr>
          <w:ilvl w:val="0"/>
          <w:numId w:val="1001"/>
        </w:numPr>
        <w:pStyle w:val="Compact"/>
      </w:pPr>
      <w:r>
        <w:rPr>
          <w:bCs/>
          <w:b/>
        </w:rPr>
        <w:t xml:space="preserve">Mentorship:</w:t>
      </w:r>
      <w:r>
        <w:t xml:space="preserve"> </w:t>
      </w:r>
      <w:r>
        <w:t xml:space="preserve">Establishing a formal mentorship program between senior geologists and interns would enhance the learning curve for young professionals.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Geological Fieldwork in Zimbabwe, Harare</dc:title>
  <dc:creator/>
  <cp:keywords/>
  <dcterms:created xsi:type="dcterms:W3CDTF">2026-07-29T07:14:11Z</dcterms:created>
  <dcterms:modified xsi:type="dcterms:W3CDTF">2026-07-29T07:14:11Z</dcterms:modified>
</cp:coreProperties>
</file>

<file path=docProps/custom.xml><?xml version="1.0" encoding="utf-8"?>
<Properties xmlns="http://schemas.openxmlformats.org/officeDocument/2006/custom-properties" xmlns:vt="http://schemas.openxmlformats.org/officeDocument/2006/docPropsVTypes"/>
</file>