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da580ca572df676400a6956f4109d3d0035d14e"/>
    <w:p>
      <w:pPr>
        <w:pStyle w:val="Heading1"/>
      </w:pPr>
      <w:r>
        <w:t xml:space="preserve">Creative Evolution and Professional Growth in the Heart of São Paulo</w:t>
      </w:r>
    </w:p>
    <w:p>
      <w:pPr>
        <w:pStyle w:val="FirstParagraph"/>
      </w:pPr>
      <w:r>
        <w:rPr>
          <w:bCs/>
          <w:b/>
        </w:rPr>
        <w:t xml:space="preserve">Date:</w:t>
      </w:r>
      <w:r>
        <w:t xml:space="preserve"> </w:t>
      </w:r>
      <w:r>
        <w:t xml:space="preserve">October 26, 2023</w:t>
      </w:r>
      <w:r>
        <w:br/>
      </w:r>
      <w:r>
        <w:rPr>
          <w:bCs/>
          <w:b/>
        </w:rPr>
        <w:t xml:space="preserve">Institution:</w:t>
      </w:r>
      <w:r>
        <w:t xml:space="preserve">: University of Arts &amp; Design</w:t>
      </w:r>
      <w:r>
        <w:br/>
      </w:r>
      <w:r>
        <w:rPr>
          <w:bCs/>
          <w:b/>
        </w:rPr>
        <w:t xml:space="preserve">Internship Location:</w:t>
      </w:r>
      <w:r>
        <w:t xml:space="preserve">: Brazil São Paulo</w:t>
      </w:r>
    </w:p>
    <w:bookmarkStart w:id="20" w:name="introduction"/>
    <w:p>
      <w:pPr>
        <w:pStyle w:val="Heading2"/>
      </w:pPr>
      <w:r>
        <w:t xml:space="preserve">1. Introduction</w:t>
      </w:r>
    </w:p>
    <w:p>
      <w:pPr>
        <w:pStyle w:val="FirstParagraph"/>
      </w:pPr>
      <w:r>
        <w:t xml:space="preserve">The dynamic landscape of modern graphic design requires not only technical proficiency in software tools but also a deep understanding of cultural nuances, market trends, and effective communication strategies. This Internship Report outlines the experiences, challenges faced, and skills acquired during a comprehensive internship period dedicated to the role of Graphic Designer. The primary focus of this report is situated within the vibrant creative hub known as Brazil São Paulo. This city stands as one of the most significant economic and cultural centers in Latin America, providing an unparalleled environment for aspiring designers to test their mettle against international standards and local market demands.</w:t>
      </w:r>
    </w:p>
    <w:p>
      <w:pPr>
        <w:pStyle w:val="BodyText"/>
      </w:pPr>
      <w:r>
        <w:t xml:space="preserve">The objective of this internship was to bridge the gap between academic theory and professional practice. By immersing myself in a fast-paced design agency located in Brazil São Paulo, I aimed to understand how visual storytelling impacts consumer behavior in a diverse and competitive market. This report details the specific tasks undertaken, the software methodologies employed, and the cross-cultural communication skills developed while working as a Graphic Designer.</w:t>
      </w:r>
    </w:p>
    <w:bookmarkEnd w:id="20"/>
    <w:bookmarkStart w:id="21" w:name="the-context-why-brazil-são-paulo"/>
    <w:p>
      <w:pPr>
        <w:pStyle w:val="Heading2"/>
      </w:pPr>
      <w:r>
        <w:t xml:space="preserve">2. The Context: Why Brazil São Paulo?</w:t>
      </w:r>
    </w:p>
    <w:p>
      <w:pPr>
        <w:pStyle w:val="FirstParagraph"/>
      </w:pPr>
      <w:r>
        <w:t xml:space="preserve">Selecting Brazil São Paulo as the location for this Internship Report is not arbitrary; it is central to the narrative of professional development in this field. São Paulo is widely recognized as the industrial and financial heart of South America, but it possesses a pulsating creative artery that rivals major global capitals like New York or London. The city’s architecture, street art culture, fashion week events, and bustling commercial districts provide an endless source of inspiration for any Graphic Designer.</w:t>
      </w:r>
    </w:p>
    <w:p>
      <w:pPr>
        <w:pStyle w:val="BodyText"/>
      </w:pPr>
      <w:r>
        <w:t xml:space="preserve">Furthermore, the market in Brazil São Paulo is characterized by high adaptability and innovation. Brands operating here must cater to a highly diverse demographic with varying socioeconomic backgrounds. Consequently, design solutions cannot be one-dimensional; they must be inclusive, striking, and culturally resonant. Working as a Graphic Designer in this specific context forced me to move beyond standard Western-centric design principles and embrace more organic, expressive, and community-driven visual languages.</w:t>
      </w:r>
    </w:p>
    <w:bookmarkEnd w:id="21"/>
    <w:bookmarkStart w:id="22" w:name="objectives-of-the-internship"/>
    <w:p>
      <w:pPr>
        <w:pStyle w:val="Heading2"/>
      </w:pPr>
      <w:r>
        <w:t xml:space="preserve">3. Objectives of the Internship</w:t>
      </w:r>
    </w:p>
    <w:p>
      <w:pPr>
        <w:pStyle w:val="FirstParagraph"/>
      </w:pPr>
      <w:r>
        <w:t xml:space="preserve">The internship was structured around several key objectives designed to enhance my competency as a Graphic Designer:</w:t>
      </w:r>
    </w:p>
    <w:p>
      <w:pPr>
        <w:numPr>
          <w:ilvl w:val="0"/>
          <w:numId w:val="1001"/>
        </w:numPr>
        <w:pStyle w:val="Compact"/>
      </w:pPr>
      <w:r>
        <w:rPr>
          <w:bCs/>
          <w:b/>
        </w:rPr>
        <w:t xml:space="preserve">Mastery of Industry Tools:</w:t>
      </w:r>
      <w:r>
        <w:t xml:space="preserve">To achieve advanced proficiency in Adobe Creative Cloud (Photoshop, Illustrator, InDesign) specifically tailored for print and digital media production.</w:t>
      </w:r>
    </w:p>
    <w:p>
      <w:pPr>
        <w:numPr>
          <w:ilvl w:val="0"/>
          <w:numId w:val="1001"/>
        </w:numPr>
        <w:pStyle w:val="Compact"/>
      </w:pPr>
      <w:r>
        <w:rPr>
          <w:bCs/>
          <w:b/>
        </w:rPr>
        <w:t xml:space="preserve">Cultural Localization:</w:t>
      </w:r>
      <w:r>
        <w:t xml:space="preserve">To learn how to adapt global brand identities for the Brazilian market, ensuring that typography, color psychology, and imagery resonate with local audiences.</w:t>
      </w:r>
    </w:p>
    <w:p>
      <w:pPr>
        <w:numPr>
          <w:ilvl w:val="0"/>
          <w:numId w:val="1001"/>
        </w:numPr>
        <w:pStyle w:val="Compact"/>
      </w:pPr>
      <w:r>
        <w:rPr>
          <w:bCs/>
          <w:b/>
        </w:rPr>
        <w:t xml:space="preserve">Project Management:</w:t>
      </w:r>
      <w:r>
        <w:t xml:space="preserve">To understand the workflow of a design agency in Brazil São Paulo, including client meetings, deadline management via agile methodologies (Trello/Asana), and feedback loops.</w:t>
      </w:r>
    </w:p>
    <w:p>
      <w:pPr>
        <w:numPr>
          <w:ilvl w:val="0"/>
          <w:numId w:val="1001"/>
        </w:numPr>
        <w:pStyle w:val="Compact"/>
      </w:pPr>
      <w:r>
        <w:rPr>
          <w:bCs/>
          <w:b/>
        </w:rPr>
        <w:t xml:space="preserve">Sustainable Design:</w:t>
      </w:r>
      <w:r>
        <w:t xml:space="preserve">To explore eco-friendly printing and digital practices prevalent among forward-thinking agencies in the region.</w:t>
      </w:r>
    </w:p>
    <w:bookmarkEnd w:id="22"/>
    <w:bookmarkStart w:id="26" w:name="activities-and-responsibilities"/>
    <w:p>
      <w:pPr>
        <w:pStyle w:val="Heading2"/>
      </w:pPr>
      <w:r>
        <w:t xml:space="preserve">4. Activities and Responsibilities</w:t>
      </w:r>
    </w:p>
    <w:p>
      <w:pPr>
        <w:pStyle w:val="FirstParagraph"/>
      </w:pPr>
      <w:r>
        <w:t xml:space="preserve">Daily activities as a Graphic Designer varied significantly, reflecting the multifaceted nature of agency work. Below are the primary responsibilities undertaken during this period:</w:t>
      </w:r>
    </w:p>
    <w:bookmarkStart w:id="23" w:name="brand-identity-development"/>
    <w:p>
      <w:pPr>
        <w:pStyle w:val="Heading3"/>
      </w:pPr>
      <w:r>
        <w:t xml:space="preserve">4.1 Brand Identity Development</w:t>
      </w:r>
    </w:p>
    <w:p>
      <w:pPr>
        <w:pStyle w:val="FirstParagraph"/>
      </w:pPr>
      <w:r>
        <w:t xml:space="preserve">A significant portion of my time was dedicated to rebranding projects for local startups and established retail chains in Brazil São Paulo. I assisted senior designers in creating visual identities that reflected the energetic spirit of the city. This involved sketching initial concepts, selecting color palettes that aligned with Brazilian warm tones, and designing logos that needed to remain legible across various mediums, from mobile apps to large-format billboards.</w:t>
      </w:r>
    </w:p>
    <w:bookmarkEnd w:id="23"/>
    <w:bookmarkStart w:id="24" w:name="digital-marketing-assets"/>
    <w:p>
      <w:pPr>
        <w:pStyle w:val="Heading3"/>
      </w:pPr>
      <w:r>
        <w:t xml:space="preserve">4.2 Digital Marketing Assets</w:t>
      </w:r>
    </w:p>
    <w:p>
      <w:pPr>
        <w:pStyle w:val="FirstParagraph"/>
      </w:pPr>
      <w:r>
        <w:t xml:space="preserve">In the digital age, a Graphic Designer must be versatile. I was responsible for creating social media assets for Instagram and LinkedIn campaigns tailored to the Brazilian audience. This required knowledge of current trending topics in Brazil São Paulo’s entertainment and business sectors. I designed carousel posts, story highlights, and banner ads that emphasized engagement through vibrant imagery and compelling copy integration.</w:t>
      </w:r>
    </w:p>
    <w:bookmarkEnd w:id="24"/>
    <w:bookmarkStart w:id="25" w:name="editorial-design"/>
    <w:p>
      <w:pPr>
        <w:pStyle w:val="Heading3"/>
      </w:pPr>
      <w:r>
        <w:t xml:space="preserve">4.3 Editorial Design</w:t>
      </w:r>
    </w:p>
    <w:p>
      <w:pPr>
        <w:pStyle w:val="FirstParagraph"/>
      </w:pPr>
      <w:r>
        <w:t xml:space="preserve">I also contributed to the layout design for annual reports and magazine features published by clients based in Brazil São Paulo. This task demanded meticulous attention to grid systems, typography hierarchy, and whitespace management. Ensuring readability while maintaining aesthetic appeal was crucial, especially when dealing with complex data visualization that needed to be accessible to a broad readership.</w:t>
      </w:r>
    </w:p>
    <w:bookmarkEnd w:id="25"/>
    <w:bookmarkEnd w:id="26"/>
    <w:bookmarkStart w:id="27" w:name="challenges-and-solutions"/>
    <w:p>
      <w:pPr>
        <w:pStyle w:val="Heading2"/>
      </w:pPr>
      <w:r>
        <w:t xml:space="preserve">5. Challenges and Solutions</w:t>
      </w:r>
    </w:p>
    <w:p>
      <w:pPr>
        <w:pStyle w:val="FirstParagraph"/>
      </w:pPr>
      <w:r>
        <w:t xml:space="preserve">Navigating the professional environment of Brazil São Paulo presented several unique challenges:</w:t>
      </w:r>
    </w:p>
    <w:p>
      <w:pPr>
        <w:pStyle w:val="BodyText"/>
      </w:pPr>
      <w:r>
        <w:rPr>
          <w:bCs/>
          <w:b/>
        </w:rPr>
        <w:t xml:space="preserve">Linguistic Nuances:</w:t>
      </w:r>
      <w:r>
        <w:t xml:space="preserve"> While Portuguese is the primary language, advertising copy often employs slang or idiomatic expressions specific to certain neighborhoods in São Paulo. As a Graphic Designer, ensuring that text did not clutter the design while remaining culturally accurate required close collaboration with native copywriters and constant feedback from local team members.</w:t>
      </w:r>
    </w:p>
    <w:p>
      <w:pPr>
        <w:pStyle w:val="BodyText"/>
      </w:pPr>
      <w:r>
        <w:rPr>
          <w:bCs/>
          <w:b/>
        </w:rPr>
        <w:t xml:space="preserve">Rapid Turnaround Times:</w:t>
      </w:r>
      <w:r>
        <w:t xml:space="preserve"> The fast-paced nature of business in Brazil São Paulo meant that deadlines were often tight. To mitigate this, I adopted better time-management techniques, prioritizing tasks based on client impact and learning to prototype designs quickly before refining them.</w:t>
      </w:r>
    </w:p>
    <w:bookmarkEnd w:id="27"/>
    <w:bookmarkStart w:id="28" w:name="skills-acquired"/>
    <w:p>
      <w:pPr>
        <w:pStyle w:val="Heading2"/>
      </w:pPr>
      <w:r>
        <w:t xml:space="preserve">6. Skills Acquired</w:t>
      </w:r>
    </w:p>
    <w:p>
      <w:pPr>
        <w:pStyle w:val="FirstParagraph"/>
      </w:pPr>
      <w:r>
        <w:t xml:space="preserve">This internship significantly enhanced my professional toolkit:</w:t>
      </w:r>
    </w:p>
    <w:p>
      <w:pPr>
        <w:numPr>
          <w:ilvl w:val="0"/>
          <w:numId w:val="1002"/>
        </w:numPr>
        <w:pStyle w:val="Compact"/>
      </w:pPr>
      <w:r>
        <w:rPr>
          <w:bCs/>
          <w:b/>
        </w:rPr>
        <w:t xml:space="preserve">Cultural Intelligence:</w:t>
      </w:r>
      <w:r>
        <w:t xml:space="preserve">I developed a keen sense of how cultural context influences design perception.</w:t>
      </w:r>
    </w:p>
    <w:p>
      <w:pPr>
        <w:numPr>
          <w:ilvl w:val="0"/>
          <w:numId w:val="1002"/>
        </w:numPr>
        <w:pStyle w:val="Compact"/>
      </w:pPr>
      <w:r>
        <w:rPr>
          <w:bCs/>
          <w:b/>
        </w:rPr>
        <w:t xml:space="preserve">Tech Proficiency:</w:t>
      </w:r>
      <w:r>
        <w:t xml:space="preserve">Achieved expert-level speed in Adobe Suite tools and introduced to Figma for collaborative UI/UX workflows.</w:t>
      </w:r>
    </w:p>
    <w:p>
      <w:pPr>
        <w:numPr>
          <w:ilvl w:val="0"/>
          <w:numId w:val="1002"/>
        </w:numPr>
        <w:pStyle w:val="Compact"/>
      </w:pPr>
      <w:r>
        <w:rPr>
          <w:bCs/>
          <w:b/>
        </w:rPr>
        <w:t xml:space="preserve">Client Relations:</w:t>
      </w:r>
      <w:r>
        <w:t xml:space="preserve">Learned to interpret client briefs effectively, particularly those involving cross-cultural expectations common in international firms operating in Brazil São Paulo.</w:t>
      </w:r>
    </w:p>
    <w:bookmarkEnd w:id="28"/>
    <w:bookmarkStart w:id="29" w:name="conclusion"/>
    <w:p>
      <w:pPr>
        <w:pStyle w:val="Heading2"/>
      </w:pPr>
      <w:r>
        <w:t xml:space="preserve">7. Conclusion</w:t>
      </w:r>
    </w:p>
    <w:p>
      <w:pPr>
        <w:pStyle w:val="FirstParagraph"/>
      </w:pPr>
      <w:r>
        <w:t xml:space="preserve">In conclusion, this internship has been a transformative period in my career as a Graphic Designer. The experience of working within the bustling creative ecosystem of Brazil São Paulo provided me with insights that could not have been gained in an academic setting alone. The city’s unique blend of tradition and modernity challenged me to innovate and think critically about design solutions.</w:t>
      </w:r>
    </w:p>
    <w:p>
      <w:pPr>
        <w:pStyle w:val="BodyText"/>
      </w:pPr>
      <w:r>
        <w:t xml:space="preserve">The role of Graphic Designer in today’s globalized world requires adaptability, cultural sensitivity, and technical excellence. By anchoring this Internship Report in the context of Brazil São Paulo, I have highlighted the importance of location-specific knowledge in achieving design success. Looking forward, I am eager to apply these skills to future projects, continuing to contribute meaningfully to the visual communication landscape.</w:t>
      </w:r>
    </w:p>
    <w:p>
      <w:pPr>
        <w:pStyle w:val="BodyText"/>
      </w:pPr>
      <w:r>
        <w:rPr>
          <w:iCs/>
          <w:i/>
        </w:rPr>
        <w:t xml:space="preserve">This document serves as a formal record of my practical training and professional growth during this pivotal internship phase.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Brazil São Paulo</dc:title>
  <dc:creator/>
  <dc:language>en</dc:language>
  <cp:keywords/>
  <dcterms:created xsi:type="dcterms:W3CDTF">2026-07-30T00:29:32Z</dcterms:created>
  <dcterms:modified xsi:type="dcterms:W3CDTF">2026-07-30T00:29:32Z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