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1"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r>
        <w:br/>
      </w:r>
      <w:r>
        <w:t xml:space="preserve"> </w:t>
      </w:r>
      <w:r>
        <w:t xml:space="preserve"> </w:t>
      </w:r>
      <w:r>
        <w:t xml:space="preserve">This document serves as a comprehensive summary of the professional internship experience undertaken as a Graphic Designer within the dynamic creative sector of Colombia, specifically in the city of Medellín. The primary objective was to bridge theoretical academic knowledge with practical industry standards, focusing on visual communication strategies that resonate with local cultural nuances while adhering to international design trends. This report details the activities performed, skills acquired challenges encountered and professional growth achieved during this transformative period in Medellín.</w:t>
      </w:r>
    </w:p>
    <w:bookmarkStart w:id="20" w:name="introduction-and-context"/>
    <w:p>
      <w:pPr>
        <w:pStyle w:val="Heading2"/>
      </w:pPr>
      <w:r>
        <w:t xml:space="preserve">2. Introduction and Context</w:t>
      </w:r>
    </w:p>
    <w:p>
      <w:pPr>
        <w:pStyle w:val="FirstParagraph"/>
      </w:pPr>
      <w:r>
        <w:t xml:space="preserve">Medellín has emerged as a premier hub for creative industries in Latin America. Known historically as the city of eternal spring, it has reinvented itself through innovation, urban transformation, and a thriving startup ecosystem. For a Graphic Designer Intern entering this market understanding the intersection of tradition and modernity is crucial The local design landscape demands versatility ranging from print media that respects Colombia's rich artistic heritage to digital interfaces that cater to a tech-savvy youth population This internship provided an immersive environment within this vibrant context allowing me to contribute meaningfully while learning from seasoned professionals in Colombian design agencies.</w:t>
      </w:r>
    </w:p>
    <w:p>
      <w:pPr>
        <w:pStyle w:val="BodyText"/>
      </w:pPr>
      <w:r>
        <w:t xml:space="preserve">The specific goals assigned for my role as a Graphic Designer Intern included:</w:t>
      </w:r>
    </w:p>
    <w:p>
      <w:pPr>
        <w:numPr>
          <w:ilvl w:val="0"/>
          <w:numId w:val="1001"/>
        </w:numPr>
        <w:pStyle w:val="Compact"/>
      </w:pPr>
      <w:r>
        <w:t xml:space="preserve">To apply advanced typography, color theory, and layout principles to real-world client projects.</w:t>
      </w:r>
    </w:p>
    <w:p>
      <w:pPr>
        <w:numPr>
          <w:ilvl w:val="0"/>
          <w:numId w:val="1001"/>
        </w:numPr>
        <w:pStyle w:val="Compact"/>
      </w:pPr>
      <w:r>
        <w:t xml:space="preserve">To master industry-standard software tools such as Adobe Creative Suite (Photoshop Illustrator InDesign) in a fast-paced production environment. To understand the cultural implications of visual design within Colombian markets adapting branding strategies for local consumption.</w:t>
      </w:r>
    </w:p>
    <w:p>
      <w:pPr>
        <w:pStyle w:val="FirstParagraph"/>
      </w:pPr>
      <w:r>
        <w:t xml:space="preserve">During the duration of the internship I was integrated into the creative team responsible for brand identity development, social media content creation, and environmental graphics. My responsibilities evolved as I gained familiarity with company protocols but remained consistently challenging and rewarding.</w:t>
      </w:r>
    </w:p>
    <w:p>
      <w:pPr>
        <w:pStyle w:val="BodyText"/>
      </w:pPr>
      <w:r>
        <w:rPr>
          <w:bCs/>
          <w:b/>
        </w:rPr>
        <w:t xml:space="preserve">Brand Identity Development:</w:t>
      </w:r>
    </w:p>
    <w:p>
      <w:pPr>
        <w:pStyle w:val="BodyText"/>
      </w:pPr>
      <w:r>
        <w:rPr>
          <w:bCs/>
          <w:b/>
        </w:rPr>
        <w:t xml:space="preserve">Digital Marketing Assets:</w:t>
      </w:r>
      <w:r>
        <w:t xml:space="preserve"> </w:t>
      </w:r>
      <w:r>
        <w:t xml:space="preserve">A significant portion of my week was dedicated creating engaging visuals for Instagram Facebook LinkedIn for various clients. In Medellín social media presence is vital for business success I learned to create scroll-stopping graphics that align with algorithm preferences while maintaining brand consistency. This involved designing templates for promotions event announcements and educational content.</w:t>
      </w:r>
    </w:p>
    <w:p>
      <w:pPr>
        <w:pStyle w:val="BodyText"/>
      </w:pPr>
      <w:r>
        <w:rPr>
          <w:bCs/>
          <w:b/>
        </w:rPr>
        <w:t xml:space="preserve">Print Production:</w:t>
      </w:r>
      <w:r>
        <w:t xml:space="preserve"> </w:t>
      </w:r>
      <w:r>
        <w:t xml:space="preserve">Although the digital realm dominates modern marketing print still holds value especially in events and local advertising. I assisted in preparing files for large format printing including banners brochures and packaging materials. This role demanded strict attention to bleed margins resolution color profiles (CMYK vs RGB) ensuring that what appeared on screen matched the physical output accurately.</w:t>
      </w:r>
    </w:p>
    <w:p>
      <w:pPr>
        <w:pStyle w:val="BodyText"/>
      </w:pPr>
      <w:r>
        <w:t xml:space="preserve">The internship significantly enhanced my technical proficiency in several key areas:</w:t>
      </w:r>
    </w:p>
    <w:p>
      <w:pPr>
        <w:pStyle w:val="BodyText"/>
      </w:pPr>
      <w:r>
        <w:rPr>
          <w:bCs/>
          <w:b/>
        </w:rPr>
        <w:t xml:space="preserve">Adobe Illustrator:</w:t>
      </w:r>
      <w:r>
        <w:t xml:space="preserve">I improved my ability to create vector graphics from scratch mastering the pen tool and shape builder for precise logo design and iconography.</w:t>
      </w:r>
    </w:p>
    <w:p>
      <w:pPr>
        <w:pStyle w:val="BodyText"/>
      </w:pPr>
      <w:r>
        <w:rPr>
          <w:bCs/>
          <w:b/>
        </w:rPr>
        <w:t xml:space="preserve">I advanced my photo manipulation techniques learning complex masking workflows, color grading for mood enhancement, and compositing images seamlessly.Typography:</w:t>
      </w:r>
    </w:p>
    <w:p>
      <w:pPr>
        <w:pStyle w:val="BodyText"/>
      </w:pPr>
      <w:r>
        <w:t xml:space="preserve">Working in Colombia Medellín taught me that design is not universal; it is contextual. Early on I observed that Colombian clients often preferred vibrant, saturated colors and emotive imagery over minimalist Western styles which can sometimes be perceived as cold or distant. Adjusting my aesthetic approach to include warmer palettes richer textures and more expressive typography was essential for project success. Furthermore understanding the local slang humor and social dynamics allowed me to create copywriting layouts that felt native rather than translated resulting in higher engagement rates for our campaigns.</w:t>
      </w:r>
    </w:p>
    <w:p>
      <w:pPr>
        <w:pStyle w:val="BodyText"/>
      </w:pPr>
      <w:r>
        <w:t xml:space="preserve">The transition from academic projects to professional deliverables presented initial hurdles Fast turnaround times required me to streamline my workflow significantly I adopted keyboard shortcuts more efficiently organized my layer structures better and utilized asset libraries to speed up repetitive tasks Another challenge was receiving constructive criticism on subjective creative choices Learning to detach personal ego from design decisions and viewing feedback as a tool for refinement rather than rejection was a pivotal professional lesson.</w:t>
      </w:r>
    </w:p>
    <w:p>
      <w:pPr>
        <w:pStyle w:val="BodyText"/>
      </w:pPr>
      <w:r>
        <w:t xml:space="preserve">In conclusion my internship as a Graphic Designer in Colombia Medellín has been an invaluable chapter in my professional journey It provided more than just technical training; it offered cultural immersion and insight into the global nature of visual communication The vibrant energy of Medellín served as both inspiration and backdrop for rigorous professional development. I leave this experience with a stronger portfolio enhanced problem-solving abilities and a deeper appreciation for the power of design to connect cultures. I am confident that the skills gained here will serve as a solid foundation for my future career in graphic design whether working locally or internationally.</w:t>
      </w:r>
    </w:p>
    <w:p>
      <w:pPr>
        <w:pStyle w:val="BodyText"/>
      </w:pPr>
      <w:r>
        <w:rPr>
          <w:bCs/>
          <w:b/>
        </w:rPr>
        <w:t xml:space="preserve">Student Name:</w:t>
      </w:r>
      <w:r>
        <w:rPr>
          <w:bCs/>
          <w:b/>
        </w:rPr>
        <w:t xml:space="preserve"> </w:t>
      </w:r>
      <w:r>
        <w:rPr>
          <w:bCs/>
          <w:b/>
        </w:rPr>
        <w:t xml:space="preserve"> </w:t>
      </w:r>
    </w:p>
    <w:p>
      <w:pPr>
        <w:pStyle w:val="BodyText"/>
      </w:pPr>
      <w:r>
        <w:t xml:space="preserve"> </w:t>
      </w:r>
      <w:r>
        <w:t xml:space="preserve"> </w:t>
      </w:r>
      <w:r>
        <w:t xml:space="preserve"> </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Colombia Medellín</dc:title>
  <dc:creator/>
  <dc:language>en</dc:language>
  <cp:keywords/>
  <dcterms:created xsi:type="dcterms:W3CDTF">2026-07-29T13:47:06Z</dcterms:created>
  <dcterms:modified xsi:type="dcterms:W3CDTF">2026-07-29T13:47:06Z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