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Egypt</w:t>
      </w:r>
      <w:r>
        <w:t xml:space="preserve"> </w:t>
      </w:r>
      <w:r>
        <w:t xml:space="preserve">Alexandria</w:t>
      </w:r>
    </w:p>
    <w:bookmarkStart w:id="30" w:name="comprehensive-internship-report"/>
    <w:p>
      <w:pPr>
        <w:pStyle w:val="Heading1"/>
      </w:pPr>
      <w:r>
        <w:t xml:space="preserve">Comprehensive Internship Report</w:t>
      </w:r>
    </w:p>
    <w:p>
      <w:pPr>
        <w:pStyle w:val="FirstParagraph"/>
      </w:pPr>
      <w:r>
        <w:rPr>
          <w:bCs/>
          <w:b/>
        </w:rPr>
        <w:t xml:space="preserve">Title:</w:t>
      </w:r>
      <w:r>
        <w:t xml:space="preserve">The Role of a Graphic Designer in the Evolving Market of Egypt Alexandria</w:t>
      </w:r>
      <w:r>
        <w:br/>
      </w:r>
      <w:r>
        <w:rPr>
          <w:bCs/>
          <w:b/>
        </w:rPr>
        <w:t xml:space="preserve">Date:</w:t>
      </w:r>
      <w:r>
        <w:t xml:space="preserve"> October 26, 2023</w:t>
      </w:r>
      <w:r>
        <w:br/>
      </w:r>
      <w:r>
        <w:rPr>
          <w:bCs/>
          <w:b/>
        </w:rPr>
        <w:t xml:space="preserve">Location:</w:t>
      </w:r>
      <w:r>
        <w:t xml:space="preserve"> Egypt Alexandria</w:t>
      </w:r>
    </w:p>
    <w:bookmarkStart w:id="20" w:name="introduction-and-contextual-overview"/>
    <w:p>
      <w:pPr>
        <w:pStyle w:val="Heading2"/>
      </w:pPr>
      <w:r>
        <w:t xml:space="preserve">1. Introduction and Contextual Overview</w:t>
      </w:r>
    </w:p>
    <w:p>
      <w:pPr>
        <w:pStyle w:val="FirstParagraph"/>
      </w:pPr>
      <w:r>
        <w:t xml:space="preserve">The purpose of this internship report is to document the professional journey, technical acquisition, and creative development undertaken during an intensive internship period focused on the role of a</w:t>
      </w:r>
      <w:r>
        <w:t xml:space="preserve"> </w:t>
      </w:r>
      <w:r>
        <w:rPr>
          <w:bCs/>
          <w:b/>
        </w:rPr>
        <w:t xml:space="preserve">Graphic Designer</w:t>
      </w:r>
      <w:r>
        <w:t xml:space="preserve">. This report specifically contextualizes these experiences within the unique cultural, historical, and economic landscape of</w:t>
      </w:r>
      <w:r>
        <w:t xml:space="preserve"> </w:t>
      </w:r>
      <w:r>
        <w:rPr>
          <w:bCs/>
          <w:b/>
        </w:rPr>
        <w:t xml:space="preserve">Egypt Alexandria</w:t>
      </w:r>
      <w:r>
        <w:t xml:space="preserve">.</w:t>
      </w:r>
    </w:p>
    <w:p>
      <w:pPr>
        <w:pStyle w:val="BodyText"/>
      </w:pPr>
      <w:r>
        <w:t xml:space="preserve">Alexandria is not merely a geographic location; it is a vibrant tapestry woven from ancient Mediterranean heritage, colonial architecture, and modern Egyptian dynamism. For a visual artist or designer based in this coastal city, the challenge—and opportunity—lies in interpreting this dual identity. The internship was designed to bridge the gap between academic theoretical knowledge and practical industry demands within the</w:t>
      </w:r>
      <w:r>
        <w:t xml:space="preserve"> </w:t>
      </w:r>
      <w:r>
        <w:rPr>
          <w:bCs/>
          <w:b/>
        </w:rPr>
        <w:t xml:space="preserve">Egypt Alexandria</w:t>
      </w:r>
      <w:r>
        <w:t xml:space="preserve"> </w:t>
      </w:r>
      <w:r>
        <w:t xml:space="preserve">creative sector. By engaging with local branding agencies, digital marketing firms, and independent studios, the intern was tasked with creating visual narratives that resonate with both local audiences and international tourists visiting this historic port city.</w:t>
      </w:r>
    </w:p>
    <w:bookmarkEnd w:id="20"/>
    <w:bookmarkStart w:id="21" w:name="internship-objectives"/>
    <w:p>
      <w:pPr>
        <w:pStyle w:val="Heading2"/>
      </w:pPr>
      <w:r>
        <w:t xml:space="preserve">2. Internship Objectives</w:t>
      </w:r>
    </w:p>
    <w:p>
      <w:pPr>
        <w:pStyle w:val="FirstParagraph"/>
      </w:pPr>
      <w:r>
        <w:t xml:space="preserve">The primary objectives of this internship program were structured to ensure a holistic growth as a professional</w:t>
      </w:r>
      <w:r>
        <w:t xml:space="preserve"> </w:t>
      </w:r>
      <w:r>
        <w:rPr>
          <w:bCs/>
          <w:b/>
        </w:rPr>
        <w:t xml:space="preserve">Graphic Designer</w:t>
      </w:r>
      <w:r>
        <w:t xml:space="preserve">. These goals were tailored to the specific market needs observed in Egypt:</w:t>
      </w:r>
    </w:p>
    <w:p>
      <w:pPr>
        <w:numPr>
          <w:ilvl w:val="0"/>
          <w:numId w:val="1001"/>
        </w:numPr>
        <w:pStyle w:val="Compact"/>
      </w:pPr>
      <w:r>
        <w:rPr>
          <w:bCs/>
          <w:b/>
        </w:rPr>
        <w:t xml:space="preserve">Mastery of Visual Storytelling:</w:t>
      </w:r>
      <w:r>
        <w:t xml:space="preserve"> To develop the ability to translate complex brand messages into compelling visual formats, specifically catering to the diverse demographics of Alexandria.</w:t>
      </w:r>
    </w:p>
    <w:p>
      <w:pPr>
        <w:numPr>
          <w:ilvl w:val="0"/>
          <w:numId w:val="1001"/>
        </w:numPr>
        <w:pStyle w:val="Compact"/>
      </w:pPr>
      <w:r>
        <w:rPr>
          <w:bCs/>
          <w:b/>
        </w:rPr>
        <w:t xml:space="preserve">Cultural Integration in Design:</w:t>
      </w:r>
      <w:r>
        <w:t xml:space="preserve"> To learn how to incorporate subtle elements of Alexandrian and Egyptian heritage (such as Greco-Roman motifs or Arabic calligraphy styles) into modern corporate identities without appearing cliché.</w:t>
      </w:r>
    </w:p>
    <w:p>
      <w:pPr>
        <w:numPr>
          <w:ilvl w:val="0"/>
          <w:numId w:val="1001"/>
        </w:numPr>
        <w:pStyle w:val="Compact"/>
      </w:pPr>
      <w:r>
        <w:rPr>
          <w:bCs/>
          <w:b/>
        </w:rPr>
        <w:t xml:space="preserve">Technical Proficiency:</w:t>
      </w:r>
    </w:p>
    <w:p>
      <w:pPr>
        <w:numPr>
          <w:ilvl w:val="0"/>
          <w:numId w:val="1001"/>
        </w:numPr>
        <w:pStyle w:val="Compact"/>
      </w:pPr>
      <w:r>
        <w:rPr>
          <w:bCs/>
          <w:b/>
        </w:rPr>
        <w:t xml:space="preserve">Client Relationship Management:Graphic Designer</w:t>
      </w:r>
      <w:r>
        <w:t xml:space="preserve"> and clients within the business environment of Egypt Alexandria.</w:t>
      </w:r>
    </w:p>
    <w:bookmarkEnd w:id="21"/>
    <w:bookmarkStart w:id="25" w:name="daily-activities-and-responsibilities"/>
    <w:p>
      <w:pPr>
        <w:pStyle w:val="Heading2"/>
      </w:pPr>
      <w:r>
        <w:t xml:space="preserve">3. Daily Activities and Responsibilities</w:t>
      </w:r>
    </w:p>
    <w:p>
      <w:pPr>
        <w:pStyle w:val="FirstParagraph"/>
      </w:pPr>
      <w:r>
        <w:t xml:space="preserve">The daily routine as an intern was rigorous and varied, reflecting the dynamic nature of design work in a bustling urban center like Egypt Alexandria. The role of a</w:t>
      </w:r>
      <w:r>
        <w:t xml:space="preserve"> </w:t>
      </w:r>
      <w:r>
        <w:rPr>
          <w:bCs/>
          <w:b/>
        </w:rPr>
        <w:t xml:space="preserve">Graphic Designer</w:t>
      </w:r>
      <w:r>
        <w:t xml:space="preserve"> in this context requires adaptability, as one might spend the morning working on social media graphics for a local café in Montaza and the afternoon designing branding materials for a tech startup in Smouha.</w:t>
      </w:r>
    </w:p>
    <w:bookmarkStart w:id="22" w:name="a.-brand-identity-development"/>
    <w:p>
      <w:pPr>
        <w:pStyle w:val="Heading3"/>
      </w:pPr>
      <w:r>
        <w:t xml:space="preserve">A. Brand Identity Development</w:t>
      </w:r>
    </w:p>
    <w:p>
      <w:pPr>
        <w:pStyle w:val="FirstParagraph"/>
      </w:pPr>
      <w:r>
        <w:t xml:space="preserve">A significant portion of the internship involved assisting senior designers in creating brand identity kits. This included logo design, color palette selection, and typography choices. In</w:t>
      </w:r>
      <w:r>
        <w:t xml:space="preserve"> </w:t>
      </w:r>
      <w:r>
        <w:rPr>
          <w:bCs/>
          <w:b/>
        </w:rPr>
        <w:t xml:space="preserve">Egypt Alexandria</w:t>
      </w:r>
      <w:r>
        <w:t xml:space="preserve">, where competition in the hospitality and tourism sectors is fierce, establishing a distinct visual identity is crucial. The intern participated in brainstorming sessions that explored how to visually represent the "coolness" of Alexandria while maintaining professional corporate standards.</w:t>
      </w:r>
    </w:p>
    <w:bookmarkEnd w:id="22"/>
    <w:bookmarkStart w:id="23" w:name="b.-digital-media-design"/>
    <w:p>
      <w:pPr>
        <w:pStyle w:val="Heading3"/>
      </w:pPr>
      <w:r>
        <w:t xml:space="preserve">B. Digital Media Design</w:t>
      </w:r>
    </w:p>
    <w:p>
      <w:pPr>
        <w:pStyle w:val="FirstParagraph"/>
      </w:pPr>
      <w:r>
        <w:t xml:space="preserve">With the rapid digitization of businesses across Egypt, there was a heavy emphasis on digital design. The intern created banners, Instagram stories, and Facebook ads tailored for the local audience. This required an understanding of local trends and seasonal events unique to the region. For instance, designing campaigns that align with Ramadan visuals or summer tourism peaks specific to</w:t>
      </w:r>
      <w:r>
        <w:t xml:space="preserve"> </w:t>
      </w:r>
      <w:r>
        <w:rPr>
          <w:bCs/>
          <w:b/>
        </w:rPr>
        <w:t xml:space="preserve">Egypt Alexandria</w:t>
      </w:r>
      <w:r>
        <w:t xml:space="preserve">’s beach culture was a key responsibility.</w:t>
      </w:r>
    </w:p>
    <w:bookmarkEnd w:id="23"/>
    <w:bookmarkStart w:id="24" w:name="c.-print-media-and-layout-design"/>
    <w:p>
      <w:pPr>
        <w:pStyle w:val="Heading3"/>
      </w:pPr>
      <w:r>
        <w:t xml:space="preserve">C. Print Media and Layout Design</w:t>
      </w:r>
    </w:p>
    <w:p>
      <w:pPr>
        <w:pStyle w:val="FirstParagraph"/>
      </w:pPr>
      <w:r>
        <w:t xml:space="preserve">Despite the digital shift, print media remains vital in Egypt. The intern assisted in designing brochures, flyers, and packaging for local products. This aspect of the role required precise attention to detail regarding bleed sizes, color profiles (CMYK vs RGB), and paper textures. Working with local printers in Alexandria provided practical insights into the physical production process of design.</w:t>
      </w:r>
    </w:p>
    <w:bookmarkEnd w:id="24"/>
    <w:bookmarkEnd w:id="25"/>
    <w:bookmarkStart w:id="26" w:name="Xf5e3a5082dafe2004f71e134758d77d9004bd54"/>
    <w:p>
      <w:pPr>
        <w:pStyle w:val="Heading2"/>
      </w:pPr>
      <w:r>
        <w:t xml:space="preserve">4. Skills Acquired and Professional Development</w:t>
      </w:r>
    </w:p>
    <w:p>
      <w:pPr>
        <w:pStyle w:val="FirstParagraph"/>
      </w:pPr>
      <w:r>
        <w:t xml:space="preserve">This internship served as a crucible for skill development, transforming academic concepts into market-ready competencies. As a future professional in the field of a</w:t>
      </w:r>
      <w:r>
        <w:t xml:space="preserve"> </w:t>
      </w:r>
      <w:r>
        <w:rPr>
          <w:bCs/>
          <w:b/>
        </w:rPr>
        <w:t xml:space="preserve">Graphic Designer</w:t>
      </w:r>
      <w:r>
        <w:t xml:space="preserve">, several key skills were honed:</w:t>
      </w:r>
    </w:p>
    <w:p>
      <w:pPr>
        <w:numPr>
          <w:ilvl w:val="0"/>
          <w:numId w:val="1002"/>
        </w:numPr>
        <w:pStyle w:val="Compact"/>
      </w:pPr>
      <w:r>
        <w:rPr>
          <w:bCs/>
          <w:b/>
        </w:rPr>
        <w:t xml:space="preserve">Creative Problem Solving:</w:t>
      </w:r>
      <w:r>
        <w:t xml:space="preserve"> Learning to overcome design constraints such as tight deadlines and limited budgets, which is common in the Egyptian startup ecosystem.</w:t>
      </w:r>
    </w:p>
    <w:p>
      <w:pPr>
        <w:numPr>
          <w:ilvl w:val="0"/>
          <w:numId w:val="1002"/>
        </w:numPr>
        <w:pStyle w:val="Compact"/>
      </w:pPr>
      <w:r>
        <w:rPr>
          <w:bCs/>
          <w:b/>
        </w:rPr>
        <w:t xml:space="preserve">Bilingual Design Sensitivity:</w:t>
      </w:r>
      <w:r>
        <w:t xml:space="preserve"> Understanding how to layout text for both Arabic and English simultaneously. In</w:t>
      </w:r>
      <w:r>
        <w:t xml:space="preserve"> </w:t>
      </w:r>
      <w:r>
        <w:rPr>
          <w:bCs/>
          <w:b/>
        </w:rPr>
        <w:t xml:space="preserve">Egypt Alexandria</w:t>
      </w:r>
      <w:r>
        <w:t xml:space="preserve">, bilingual designs are the norm due to the city's international character. The intern learned to balance RTL (Right-to-Left) and LTR (Left-to-Right) typography seamlessly.</w:t>
      </w:r>
    </w:p>
    <w:p>
      <w:pPr>
        <w:numPr>
          <w:ilvl w:val="0"/>
          <w:numId w:val="1002"/>
        </w:numPr>
        <w:pStyle w:val="Compact"/>
      </w:pPr>
      <w:r>
        <w:rPr>
          <w:bCs/>
          <w:b/>
        </w:rPr>
        <w:t xml:space="preserve">Trend Analysis:</w:t>
      </w:r>
      <w:r>
        <w:t xml:space="preserve"> Developing an eye for current design trends while maintaining a timeless quality. This involved studying competitor designs from other major Egyptian cities like Cairo and Giza to ensure the Alexandrian brands remained competitive yet locally relevant.</w:t>
      </w:r>
    </w:p>
    <w:p>
      <w:pPr>
        <w:numPr>
          <w:ilvl w:val="0"/>
          <w:numId w:val="1002"/>
        </w:numPr>
        <w:pStyle w:val="Compact"/>
      </w:pPr>
      <w:r>
        <w:rPr>
          <w:bCs/>
          <w:b/>
        </w:rPr>
        <w:t xml:space="preserve">Feedback Integration:</w:t>
      </w:r>
      <w:r>
        <w:t xml:space="preserve"> Learning to accept constructive criticism from senior designers and clients, refining the work iteratively until it met the high standards expected in a professional studio environment.</w:t>
      </w:r>
    </w:p>
    <w:bookmarkEnd w:id="26"/>
    <w:bookmarkStart w:id="27" w:name="challenges-faced"/>
    <w:p>
      <w:pPr>
        <w:pStyle w:val="Heading2"/>
      </w:pPr>
      <w:r>
        <w:t xml:space="preserve">5. Challenges Faced</w:t>
      </w:r>
    </w:p>
    <w:p>
      <w:pPr>
        <w:pStyle w:val="FirstParagraph"/>
      </w:pPr>
      <w:r>
        <w:t xml:space="preserve">No internship is without its hurdles. One of the primary challenges faced as a</w:t>
      </w:r>
      <w:r>
        <w:t xml:space="preserve"> </w:t>
      </w:r>
      <w:r>
        <w:rPr>
          <w:bCs/>
          <w:b/>
        </w:rPr>
        <w:t xml:space="preserve">Graphic Designer</w:t>
      </w:r>
      <w:r>
        <w:t xml:space="preserve"> intern was managing client expectations regarding rapid turnaround times, particularly during peak seasonal events in Egypt. Additionally, navigating the nuances of cultural sensitivity was crucial. Designs that might be acceptable in other regions needed careful adaptation for the local market in</w:t>
      </w:r>
      <w:r>
        <w:t xml:space="preserve"> </w:t>
      </w:r>
      <w:r>
        <w:rPr>
          <w:bCs/>
          <w:b/>
        </w:rPr>
        <w:t xml:space="preserve">Egypt Alexandria</w:t>
      </w:r>
      <w:r>
        <w:t xml:space="preserve">, where community values and traditional aesthetics play a significant role in consumer perception.</w:t>
      </w:r>
    </w:p>
    <w:p>
      <w:pPr>
        <w:pStyle w:val="BodyText"/>
      </w:pPr>
      <w:r>
        <w:t xml:space="preserve">Another challenge was technical: ensuring that designs remained scalable and high-resolution across various mediums, from large outdoor billboards along the Corniche to small mobile app icons. Overcoming these challenges required rigorous self-study and mentorship from experienced colleagues.</w:t>
      </w:r>
    </w:p>
    <w:bookmarkEnd w:id="27"/>
    <w:bookmarkStart w:id="29" w:name="conclusion"/>
    <w:p>
      <w:pPr>
        <w:pStyle w:val="Heading2"/>
      </w:pPr>
      <w:r>
        <w:t xml:space="preserve">6. Conclusion</w:t>
      </w:r>
    </w:p>
    <w:p>
      <w:pPr>
        <w:pStyle w:val="FirstParagraph"/>
      </w:pPr>
      <w:r>
        <w:t xml:space="preserve">In conclusion, this internship has been an invaluable experience that has significantly contributed to professional growth in the field of graphic design. The unique context of</w:t>
      </w:r>
      <w:r>
        <w:t xml:space="preserve"> </w:t>
      </w:r>
      <w:r>
        <w:rPr>
          <w:bCs/>
          <w:b/>
        </w:rPr>
        <w:t xml:space="preserve">Egypt Alexandria</w:t>
      </w:r>
      <w:r>
        <w:t xml:space="preserve"> provided a rich testing ground for creative ideas, requiring a blend of modern digital skills and deep cultural understanding. By immersing myself in the local market as a</w:t>
      </w:r>
      <w:r>
        <w:t xml:space="preserve"> </w:t>
      </w:r>
      <w:r>
        <w:rPr>
          <w:bCs/>
          <w:b/>
        </w:rPr>
        <w:t xml:space="preserve">Graphic Designer</w:t>
      </w:r>
      <w:r>
        <w:t xml:space="preserve">, I have gained not only technical proficiency but also strategic insight into how visual communication drives business success.</w:t>
      </w:r>
    </w:p>
    <w:p>
      <w:pPr>
        <w:pStyle w:val="BodyText"/>
      </w:pPr>
      <w:r>
        <w:t xml:space="preserve">The experience has confirmed my passion for this career path and equipped me with the tools necessary to thrive in the competitive creative industries of Egypt. Moving forward, I am committed to continuing this journey, leveraging the lessons learned in</w:t>
      </w:r>
      <w:r>
        <w:t xml:space="preserve"> </w:t>
      </w:r>
      <w:r>
        <w:rPr>
          <w:bCs/>
          <w:b/>
        </w:rPr>
        <w:t xml:space="preserve">Egypt Alexandria</w:t>
      </w:r>
      <w:r>
        <w:t xml:space="preserve"> to create impactful design solutions that honor local heritage while embracing global standards. This report serves as a testament to that commitment and marks a significant milestone in my professional development.</w:t>
      </w:r>
    </w:p>
    <w:bookmarkStart w:id="28" w:name="final-remarks"/>
    <w:p>
      <w:pPr>
        <w:pStyle w:val="Heading3"/>
      </w:pPr>
      <w:r>
        <w:t xml:space="preserve">Final Remarks</w:t>
      </w:r>
    </w:p>
    <w:p>
      <w:pPr>
        <w:pStyle w:val="FirstParagraph"/>
      </w:pPr>
      <w:r>
        <w:t xml:space="preserve">We extend our gratitude to the management of the host organization and all senior staff members who guided this intern. Their mentorship was instrumental in shaping the competencies described herein. This internship report stands as a formal record of achievement and learning, highlighting the vital role that skilled</w:t>
      </w:r>
      <w:r>
        <w:t xml:space="preserve"> </w:t>
      </w:r>
      <w:r>
        <w:rPr>
          <w:bCs/>
          <w:b/>
        </w:rPr>
        <w:t xml:space="preserve">Graphic Designer</w:t>
      </w:r>
      <w:r>
        <w:t xml:space="preserve"> professionals play in enhancing brand visibility and cultural expression within</w:t>
      </w:r>
      <w:r>
        <w:t xml:space="preserve"> </w:t>
      </w:r>
      <w:r>
        <w:rPr>
          <w:bCs/>
          <w:b/>
        </w:rPr>
        <w:t xml:space="preserve">Egypt Alexandria</w:t>
      </w:r>
      <w:r>
        <w:t xml:space="preserve">.</w:t>
      </w:r>
    </w:p>
    <w:bookmarkEnd w:id="28"/>
    <w:p>
      <w:pPr>
        <w:pStyle w:val="BodyText"/>
      </w:pPr>
      <w:r>
        <w:t xml:space="preserve">© 2023 Internship Report Archive. All Rights Reserved.</w:t>
      </w:r>
    </w:p>
    <w:p>
      <w:pPr>
        <w:pStyle w:val="BodyText"/>
      </w:pPr>
      <w:r>
        <w:t xml:space="preserve">This document is generated for educational and professional documentation purposes.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Graphic Designer in Egypt Alexandria</dc:title>
  <dc:creator/>
  <dc:language>en</dc:language>
  <cp:keywords/>
  <dcterms:created xsi:type="dcterms:W3CDTF">2026-07-29T16:10:23Z</dcterms:created>
  <dcterms:modified xsi:type="dcterms:W3CDTF">2026-07-29T16:10:23Z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