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Name:</w:t>
      </w:r>
      <w:r>
        <w:t xml:space="preserve">Jane Doe</w:t>
      </w:r>
    </w:p>
    <w:p>
      <w:pPr>
        <w:pStyle w:val="BodyText"/>
      </w:pPr>
      <w:r>
        <w:rPr>
          <w:bCs/>
          <w:b/>
        </w:rPr>
        <w:t xml:space="preserve">Title: Intern Graphic Designer</w:t>
      </w:r>
    </w:p>
    <w:p>
      <w:pPr>
        <w:pStyle w:val="BodyText"/>
      </w:pPr>
      <w:r>
        <w:rPr>
          <w:bCs/>
          <w:b/>
        </w:rPr>
        <w:t xml:space="preserve">Alocation: Italy Milan, Italy</w:t>
      </w:r>
    </w:p>
    <w:bookmarkEnd w:id="20"/>
    <w:bookmarkStart w:id="21" w:name="introduction"/>
    <w:p>
      <w:pPr>
        <w:pStyle w:val="Heading2"/>
      </w:pPr>
      <w:r>
        <w:t xml:space="preserve">1. Introduction</w:t>
      </w:r>
    </w:p>
    <w:p>
      <w:pPr>
        <w:pStyle w:val="FirstParagraph"/>
      </w:pPr>
      <w:r>
        <w:t xml:space="preserve">The purpose of this document is to provide a comprehensive analysis of my professional experience during an internship period focused on the role of a Graphic Designer within the vibrant creative hub known as Italy Milan. This report outlines the objectives set forth at the beginning of the tenure, detailing specific tasks undertaken, challenges encountered, and skills acquired. The intersection of traditional Italian aesthetic principles with modern digital design trends provided a unique backdrop for this professional development journey. By situating my work in Italy Milan, I was able to immerse myself in a culture that values history, artistry, and innovation simultaneously.</w:t>
      </w:r>
    </w:p>
    <w:bookmarkEnd w:id="21"/>
    <w:bookmarkStart w:id="22" w:name="objectives-and-scope-of-work"/>
    <w:p>
      <w:pPr>
        <w:pStyle w:val="Heading2"/>
      </w:pPr>
      <w:r>
        <w:t xml:space="preserve">2. Objectives and Scope of Work</w:t>
      </w:r>
    </w:p>
    <w:p>
      <w:pPr>
        <w:pStyle w:val="FirstParagraph"/>
      </w:pPr>
      <w:r>
        <w:t xml:space="preserve">The primary objective of this internship was to bridge the gap between academic theoretical knowledge and practical industry application. As an Intern Graphic Designer, I was tasked with supporting the senior design team in creating cohesive visual identities for various clients ranging from local boutiques to international fashion startups based in Italy Milan. Specific goals included mastering advanced Adobe Creative Cloud suites, understanding print production processes specific to European standards, and learning how to communicate design concepts effectively within a multicultural team environment.</w:t>
      </w:r>
    </w:p>
    <w:p>
      <w:pPr>
        <w:pStyle w:val="BodyText"/>
      </w:pPr>
      <w:r>
        <w:t xml:space="preserve">A secondary but equally important objective was to understand the specific design sensibilities that define the Italy Milan market. This region is globally recognized as a capital of fashion and luxury goods. Consequently, understanding how graphic design intersects with high-end branding, typography, and spatial awareness became a crucial part of my learning curve. I aimed to develop a portfolio that reflected not only technical proficiency but also an appreciation for the nuanced aesthetic standards prevalent in Italy Milan.</w:t>
      </w:r>
    </w:p>
    <w:bookmarkEnd w:id="22"/>
    <w:bookmarkStart w:id="26" w:name="key-responsibilities-and-projects"/>
    <w:p>
      <w:pPr>
        <w:pStyle w:val="Heading2"/>
      </w:pPr>
      <w:r>
        <w:t xml:space="preserve">3. Key Responsibilities and Projects</w:t>
      </w:r>
    </w:p>
    <w:bookmarkStart w:id="23" w:name="a.-brand-identity-development"/>
    <w:p>
      <w:pPr>
        <w:pStyle w:val="Heading3"/>
      </w:pPr>
      <w:r>
        <w:t xml:space="preserve">A. Brand Identity Development</w:t>
      </w:r>
    </w:p>
    <w:p>
      <w:pPr>
        <w:pStyle w:val="FirstParagraph"/>
      </w:pPr>
      <w:r>
        <w:t xml:space="preserve">A significant portion of my time was dedicated to assisting in the creation of brand identity packages. Working closely with senior designers, I contributed to logo design, color palette selection, and typography choices for a new artisanal coffee brand launching in Italy Milan. The challenge here lay in balancing modern minimalism with the rich heritage associated with Italian coffee culture. I learned that effective graphic design is not merely about visual appeal but about storytelling that resonates with the local demographic while appealing to tourists.</w:t>
      </w:r>
    </w:p>
    <w:bookmarkEnd w:id="23"/>
    <w:bookmarkStart w:id="24" w:name="b.-digital-marketing-assets"/>
    <w:p>
      <w:pPr>
        <w:pStyle w:val="Heading3"/>
      </w:pPr>
      <w:r>
        <w:t xml:space="preserve">B. Digital Marketing Assets</w:t>
      </w:r>
    </w:p>
    <w:p>
      <w:pPr>
        <w:pStyle w:val="FirstParagraph"/>
      </w:pPr>
      <w:r>
        <w:t xml:space="preserve">In an increasingly digital world, static print media is only part of the equation. My role required producing dynamic content for social media platforms and digital advertising campaigns. This involved creating animated graphics, email newsletter templates, and web banners. The fast-paced nature of marketing in Italy Milan meant that turnaround times were short, requiring me to develop efficient workflows without compromising quality. I utilized tools such as After Effects and Figma to create interactive elements that enhanced user engagement.</w:t>
      </w:r>
    </w:p>
    <w:bookmarkEnd w:id="24"/>
    <w:bookmarkStart w:id="25" w:name="c.-print-production-coordination"/>
    <w:p>
      <w:pPr>
        <w:pStyle w:val="Heading3"/>
      </w:pPr>
      <w:r>
        <w:t xml:space="preserve">C. Print Production Coordination</w:t>
      </w:r>
    </w:p>
    <w:p>
      <w:pPr>
        <w:pStyle w:val="FirstParagraph"/>
      </w:pPr>
      <w:r>
        <w:t xml:space="preserve">Understanding the tactile nature of design was another critical component. I collaborated with local printing houses in Italy Milan to oversee the production of brochures, business cards, and packaging materials. This experience taught me about color management (CMYK vs. RGB), paper stocks, and finishing techniques like foil stamping and embossing. Ensuring that digital designs translated accurately to physical prints required meticulous attention to detail and constant communication with print technicians.</w:t>
      </w:r>
    </w:p>
    <w:bookmarkEnd w:id="25"/>
    <w:bookmarkEnd w:id="26"/>
    <w:bookmarkStart w:id="27" w:name="challenges-encountered"/>
    <w:p>
      <w:pPr>
        <w:pStyle w:val="Heading2"/>
      </w:pPr>
      <w:r>
        <w:t xml:space="preserve">4. Challenges Encountered</w:t>
      </w:r>
    </w:p>
    <w:p>
      <w:pPr>
        <w:pStyle w:val="FirstParagraph"/>
      </w:pPr>
      <w:r>
        <w:t xml:space="preserve">Navigating the professional landscape in Italy Milan presented several challenges. One of the initial hurdles was adapting to the local work culture, which places a high premium on punctuality, hierarchical respect, and refined communication styles. Additionally, there was a steep learning curve associated with Italian business terminology and specific design conventions that differ from those in other regions.</w:t>
      </w:r>
    </w:p>
    <w:p>
      <w:pPr>
        <w:pStyle w:val="BodyText"/>
      </w:pPr>
      <w:r>
        <w:t xml:space="preserve">Another challenge was managing creative feedback. In the competitive environment of Italy Milan, critiques can be direct and highly detailed. Initially, I found it difficult to separate personal ego from professional critique. However, over time, I learned to view feedback as an essential tool for refinement rather than criticism. This mindset shift allowed me to iterate more quickly and produce work that better aligned with client expectations.</w:t>
      </w:r>
    </w:p>
    <w:bookmarkEnd w:id="27"/>
    <w:bookmarkStart w:id="28" w:name="skills-acquired-and-professional-growth"/>
    <w:p>
      <w:pPr>
        <w:pStyle w:val="Heading2"/>
      </w:pPr>
      <w:r>
        <w:t xml:space="preserve">5. Skills Acquired and Professional Growth</w:t>
      </w:r>
    </w:p>
    <w:p>
      <w:pPr>
        <w:pStyle w:val="FirstParagraph"/>
      </w:pPr>
      <w:r>
        <w:t xml:space="preserve">This internship significantly enhanced my technical skill set, particularly in vector illustration and layout design. More importantly, it refined my soft skills, including time management, adaptability, and cross-cultural communication. Working in Italy Milan exposed me to a diverse team of creatives from various backgrounds, fostering an environment of collaboration and mutual learning.</w:t>
      </w:r>
    </w:p>
    <w:p>
      <w:pPr>
        <w:pStyle w:val="BodyText"/>
      </w:pPr>
      <w:r>
        <w:t xml:space="preserve">I also gained a deeper understanding of the business side of graphic design. Learning how to present design rationales confidently to stakeholders helped me articulate the "why" behind my visual decisions. This ability to connect aesthetic choices with business objectives is crucial for any successful Graphic Designer aiming to thrive in a high-stakes market like Italy Milan.</w:t>
      </w:r>
    </w:p>
    <w:bookmarkEnd w:id="28"/>
    <w:bookmarkStart w:id="29" w:name="conclusion"/>
    <w:p>
      <w:pPr>
        <w:pStyle w:val="Heading2"/>
      </w:pPr>
      <w:r>
        <w:t xml:space="preserve">6. Conclusion</w:t>
      </w:r>
    </w:p>
    <w:p>
      <w:pPr>
        <w:pStyle w:val="FirstParagraph"/>
      </w:pPr>
      <w:r>
        <w:t xml:space="preserve">In conclusion, this internship as an Intern Graphic Designer in Italy Milan was an invaluable experience that has profoundly shaped my professional trajectory. It provided a unique opportunity to apply theoretical knowledge in a real-world setting while immersing myself in one of the world's most prestigious design capitals. The combination of rigorous technical training, exposure to high-end branding standards, and the cultural richness of living and working in Italy Milan has equipped me with the confidence and competence necessary for a successful career in graphic design.</w:t>
      </w:r>
    </w:p>
    <w:p>
      <w:pPr>
        <w:pStyle w:val="BodyText"/>
      </w:pPr>
      <w:r>
        <w:t xml:space="preserve">I am grateful for the mentorship received from my supervisors and colleagues who shared their expertise freely. The insights gained during this period have not only improved my craft but also deepened my appreciation for the role of design in commerce and culture. As I move forward, I intend to carry these lessons with me, continuing to strive for excellence in all future endeavors.</w:t>
      </w:r>
    </w:p>
    <w:p>
      <w:pPr>
        <w:pStyle w:val="BodyText"/>
      </w:pPr>
      <w:r>
        <w:rPr>
          <w:iCs/>
          <w:i/>
        </w:rPr>
        <w:t xml:space="preserve">End of Internship Report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Italy Milan</dc:title>
  <dc:creator/>
  <dc:language>en</dc:language>
  <cp:keywords/>
  <dcterms:created xsi:type="dcterms:W3CDTF">2026-07-29T16:56:37Z</dcterms:created>
  <dcterms:modified xsi:type="dcterms:W3CDTF">2026-07-29T16:56:37Z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