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Graphic</w:t>
      </w:r>
      <w:r>
        <w:t xml:space="preserve"> </w:t>
      </w:r>
      <w:r>
        <w:t xml:space="preserve">Design</w:t>
      </w:r>
      <w:r>
        <w:t xml:space="preserve"> </w:t>
      </w:r>
      <w:r>
        <w:t xml:space="preserve">in</w:t>
      </w:r>
      <w:r>
        <w:t xml:space="preserve"> </w:t>
      </w:r>
      <w:r>
        <w:t xml:space="preserve">Myanmar</w:t>
      </w:r>
      <w:r>
        <w:t xml:space="preserve"> </w:t>
      </w:r>
      <w:r>
        <w:t xml:space="preserve">Yangon</w:t>
      </w:r>
    </w:p>
    <w:bookmarkStart w:id="28" w:name="X7f9651e6a0b59c3ce3927d497fe123567ff04a3"/>
    <w:p>
      <w:pPr>
        <w:pStyle w:val="Heading1"/>
      </w:pPr>
      <w:r>
        <w:rPr>
          <w:bCs/>
          <w:b/>
        </w:rPr>
        <w:t xml:space="preserve">Internship Report</w:t>
      </w:r>
      <w:r>
        <w:t xml:space="preserve">: Professional Development in Graphic Design</w:t>
      </w:r>
    </w:p>
    <w:p>
      <w:pPr>
        <w:pStyle w:val="FirstParagraph"/>
      </w:pPr>
      <w:r>
        <w:rPr>
          <w:bCs/>
          <w:b/>
        </w:rPr>
        <w:t xml:space="preserve">Date:</w:t>
      </w:r>
    </w:p>
    <w:p>
      <w:pPr>
        <w:pStyle w:val="BodyText"/>
      </w:pPr>
      <w:r>
        <w:t xml:space="preserve">-current-date" "Location:-Myanmar Yangon, Myanmar</w:t>
      </w:r>
      <w:r>
        <w:rPr>
          <w:bCs/>
          <w:b/>
        </w:rPr>
        <w:t xml:space="preserve">Role: -Graphic Designer Intern</w:t>
      </w:r>
    </w:p>
    <w:p>
      <w:pPr>
        <w:pStyle w:val="BodyText"/>
      </w:pPr>
      <w:r>
        <w:rPr>
          <w:bCs/>
          <w:b/>
        </w:rPr>
        <w:t xml:space="preserve">Submitted To:-Department Of Human Resources &amp; Academic Supervision</w:t>
      </w:r>
    </w:p>
    <w:bookmarkStart w:id="20" w:name="executive-summary"/>
    <w:p>
      <w:pPr>
        <w:pStyle w:val="Heading2"/>
      </w:pPr>
      <w:r>
        <w:t xml:space="preserve">1. Executive Summary</w:t>
      </w:r>
    </w:p>
    <w:p>
      <w:pPr>
        <w:pStyle w:val="FirstParagraph"/>
      </w:pPr>
      <w:r>
        <w:t xml:space="preserve">This document serves as a comprehensive</w:t>
      </w:r>
      <w:r>
        <w:t xml:space="preserve"> </w:t>
      </w:r>
      <w:r>
        <w:rPr>
          <w:bCs/>
          <w:b/>
        </w:rPr>
        <w:t xml:space="preserve">Internship Report</w:t>
      </w:r>
      <w:r>
        <w:t xml:space="preserve">-detailing the experiences, challenges, and professional growth achieved during a six-month period as a Junior Graphic Designer. The primary objective of this report is to analyze the practical application of theoretical design principles within the dynamic commercial landscape of Myanmar Yangon. This internship provided critical insights into the local creative industry, bridging-the gap between academic education and real-world client demands in Southeast Asia’s most vibrant economic hub.</w:t>
      </w:r>
    </w:p>
    <w:bookmarkEnd w:id="20"/>
    <w:bookmarkStart w:id="21" w:name="introduction"/>
    <w:p>
      <w:pPr>
        <w:pStyle w:val="Heading2"/>
      </w:pPr>
      <w:r>
        <w:t xml:space="preserve">2. Introduction</w:t>
      </w:r>
    </w:p>
    <w:p>
      <w:pPr>
        <w:pStyle w:val="FirstParagraph"/>
      </w:pPr>
      <w:r>
        <w:t xml:space="preserve">The role of a Graphic Designer has evolved significantly in recent years, particularly in emerging markets like Myanmar. As digital transformation accelerates across the country, the demand for high-quality visual communication has surged. This internship was undertaken to understand these shifts firsthand while contributing to tangible projects within a prominent creative agency located in downtown Myanmar Yangon.</w:t>
      </w:r>
    </w:p>
    <w:p>
      <w:pPr>
        <w:pStyle w:val="BodyText"/>
      </w:pPr>
      <w:r>
        <w:t xml:space="preserve">The primary goals of this placement were threefold: first, to master industry-standard software such as Adobe Photoshop, Illustrator, and InDesign; second, to understand the unique cultural nuances that influence design aesthetics in Myanmar; and third-to develop professional soft skills such as client communication and project management within a fast-paced environment.</w:t>
      </w:r>
    </w:p>
    <w:bookmarkEnd w:id="21"/>
    <w:bookmarkStart w:id="22" w:name="X85bffafdf52666a7aebd93b2e685b205343e591"/>
    <w:p>
      <w:pPr>
        <w:pStyle w:val="Heading2"/>
      </w:pPr>
      <w:r>
        <w:t xml:space="preserve">3. Organizational Context: The Yangon Creative Scene</w:t>
      </w:r>
    </w:p>
    <w:p>
      <w:pPr>
        <w:pStyle w:val="FirstParagraph"/>
      </w:pPr>
      <w:r>
        <w:t xml:space="preserve">The host company is a mid-sized digital marketing and branding agency situated in the bustling central district of Myanmar Yangon. The city itself is undergoing rapid modernization, with a growing middle class and increasing internet penetration driving the need for sophisticated visual identities for both local startups and international corporations expanding into Southeast Asia.</w:t>
      </w:r>
    </w:p>
    <w:p>
      <w:pPr>
        <w:pStyle w:val="BodyText"/>
      </w:pPr>
      <w:r>
        <w:t xml:space="preserve">In this context, the design team faces unique challenges. Clients often require designs that resonate with traditional Burmese cultural values while simultaneously appealing to modern, global sensibilities. This dual requirement makes Myanmar Yangon a fascinating case study for contemporary graphic design practices. The agency’s portfolio ranges from branding for local tea shops and fashion labels to digital campaigns for fintech startups targeting the urban youth demographic.</w:t>
      </w:r>
    </w:p>
    <w:bookmarkEnd w:id="22"/>
    <w:bookmarkStart w:id="23" w:name="key-responsibilities-and-projects"/>
    <w:p>
      <w:pPr>
        <w:pStyle w:val="Heading2"/>
      </w:pPr>
      <w:r>
        <w:t xml:space="preserve">4. Key Responsibilities and Projects</w:t>
      </w:r>
    </w:p>
    <w:p>
      <w:pPr>
        <w:pStyle w:val="FirstParagraph"/>
      </w:pPr>
      <w:r>
        <w:rPr>
          <w:bCs/>
          <w:b/>
        </w:rPr>
        <w:t xml:space="preserve">A. Brand Identity Development</w:t>
      </w:r>
      <w:r>
        <w:br/>
      </w:r>
      <w:r>
        <w:t xml:space="preserve">- During the first two months, I assisted senior designers in creating brand identity packages for three new clients. This involved logo conceptualization, color palette selection, and typography pairing. A significant learning curve was understanding how local consumers perceive color symbolism in Myanmar culture. For instance, certain colors associated with royalty or spirituality must be used with care to avoid misinterpretation.</w:t>
      </w:r>
    </w:p>
    <w:p>
      <w:pPr>
        <w:pStyle w:val="BodyText"/>
      </w:pPr>
      <w:r>
        <w:rPr>
          <w:bCs/>
          <w:b/>
        </w:rPr>
        <w:t xml:space="preserve">B. Social Media Design</w:t>
      </w:r>
      <w:r>
        <w:br/>
      </w:r>
      <w:r>
        <w:t xml:space="preserve">- The bulk of my daily tasks involved creating visual assets for social media platforms, particularly Facebook and Instagram, which dominate the digital landscape in Myanmar Yangon. I designed banner ads, carousel posts, and promotional graphics for seasonal festivals such as Thingyan (the Water Festival). This experience taught me the importance of optimizing file sizes for slower internet connections while maintaining high visual quality.</w:t>
      </w:r>
    </w:p>
    <w:p>
      <w:pPr>
        <w:pStyle w:val="BodyText"/>
      </w:pPr>
      <w:r>
        <w:rPr>
          <w:bCs/>
          <w:b/>
        </w:rPr>
        <w:t xml:space="preserve">C. Print Material Design</w:t>
      </w:r>
      <w:r>
        <w:t xml:space="preserve">- Although digital media is growing, print remains relevant in Myanmar Yangon’s business environment. I designed brochures, business cards, and large-format banners for trade shows and exhibitions. This required precise knowledge of bleed settings, CMYK color modes,and paper finishes to ensure professional output.</w:t>
      </w:r>
    </w:p>
    <w:bookmarkEnd w:id="23"/>
    <w:bookmarkStart w:id="24" w:name="challenges-encountered"/>
    <w:p>
      <w:pPr>
        <w:pStyle w:val="Heading2"/>
      </w:pPr>
      <w:r>
        <w:t xml:space="preserve">5. Challenges Encountered</w:t>
      </w:r>
    </w:p>
    <w:p>
      <w:pPr>
        <w:pStyle w:val="FirstParagraph"/>
      </w:pPr>
      <w:r>
        <w:rPr>
          <w:bCs/>
          <w:b/>
        </w:rPr>
        <w:t xml:space="preserve">A. Infrastructure Limitations</w:t>
      </w:r>
      <w:r>
        <w:t xml:space="preserve">- One of the most significant hurdles faced during this internship was inconsistent internet connectivity and power fluctuations common in parts of Myanmar Yangon. This necessitated the development of robust backup systems, such as cloud syncing and portable battery packs for laptops. It also taught me resilience and adaptability, crucial traits for any designer working in developing markets.</w:t>
      </w:r>
    </w:p>
    <w:p>
      <w:pPr>
        <w:pStyle w:val="BodyText"/>
      </w:pPr>
      <w:r>
        <w:rPr>
          <w:bCs/>
          <w:b/>
        </w:rPr>
        <w:t xml:space="preserve">B. Client Education</w:t>
      </w:r>
      <w:r>
        <w:t xml:space="preserve">- Many clients in Myanmar Yangon were new to professional branding services. They often requested numerous revisions based on subjective opinions rather than strategic design principles. I learned the importance of educating clients on the 'why' behind design decisions, using mood boards and style guides to align expectations early in the process.</w:t>
      </w:r>
    </w:p>
    <w:bookmarkEnd w:id="24"/>
    <w:bookmarkStart w:id="25" w:name="skills-acquired"/>
    <w:p>
      <w:pPr>
        <w:pStyle w:val="Heading2"/>
      </w:pPr>
      <w:r>
        <w:t xml:space="preserve">6. Skills Acquired</w:t>
      </w:r>
    </w:p>
    <w:p>
      <w:pPr>
        <w:pStyle w:val="FirstParagraph"/>
      </w:pPr>
      <w:r>
        <w:rPr>
          <w:bCs/>
          <w:b/>
        </w:rPr>
        <w:t xml:space="preserve">A. Technical Proficiency</w:t>
      </w:r>
      <w:r>
        <w:t xml:space="preserve">- I achieved advanced proficiency in Adobe Creative Suite, specifically in vector illustration and photo manipulation. I also gained experience with Figma for UI/UX prototyping, expanding my skill set beyond traditional print design.</w:t>
      </w:r>
    </w:p>
    <w:p>
      <w:pPr>
        <w:pStyle w:val="BodyText"/>
      </w:pPr>
      <w:r>
        <w:t xml:space="preserve">B. Cultural Competency- Working in Myanmar Yangon enhanced my ability to create culturally relevant designs. I learned to incorporate Burmese script typography harmoniously with Latin scripts, a common requirement for bilingual branding in the region.</w:t>
      </w:r>
    </w:p>
    <w:p>
      <w:pPr>
        <w:pStyle w:val="BodyText"/>
      </w:pPr>
      <w:r>
        <w:t xml:space="preserve">C. Project Management- Using tools like Trello and Asana, I managed multiple projects simultaneously, meeting tight deadlines typical of the Yangon market. This improved my time management and prioritization skills.</w:t>
      </w:r>
    </w:p>
    <w:bookmarkEnd w:id="25"/>
    <w:bookmarkStart w:id="26" w:name="conclusion"/>
    <w:p>
      <w:pPr>
        <w:pStyle w:val="Heading2"/>
      </w:pPr>
      <w:r>
        <w:t xml:space="preserve">7. Conclusion</w:t>
      </w:r>
    </w:p>
    <w:p>
      <w:pPr>
        <w:pStyle w:val="FirstParagraph"/>
      </w:pPr>
      <w:r>
        <w:t xml:space="preserve">This internship as a Graphic Designer in Myanmar Yangon has been an invaluable experience that has fundamentally shaped my professional trajectory. The unique socio-economic environment of Myanmar Yangon presented both technical and cultural challenges that forced me to grow rapidly as a designer. I learned that effective graphic design is not just about aesthetics; it is about communication, problem-solving, and cultural empathy.</w:t>
      </w:r>
    </w:p>
    <w:p>
      <w:pPr>
        <w:pStyle w:val="BodyText"/>
      </w:pPr>
      <w:r>
        <w:t xml:space="preserve">The insights gained here have prepared me for a career in international design markets. I now possess the technical skills, cultural awareness, and professional resilience necessary to thrive in diverse creative environments. This internship report confirms that my time spent designing within the vibrant ecosystem of Myanmar Yangon was instrumental in transforming me from a student into a competent practitioner.</w:t>
      </w:r>
    </w:p>
    <w:bookmarkEnd w:id="26"/>
    <w:bookmarkStart w:id="27" w:name="recommendations-for-future-interns"/>
    <w:p>
      <w:pPr>
        <w:pStyle w:val="Heading2"/>
      </w:pPr>
      <w:r>
        <w:t xml:space="preserve">8. Recommendations for Future Interns</w:t>
      </w:r>
    </w:p>
    <w:p>
      <w:pPr>
        <w:pStyle w:val="FirstParagraph"/>
      </w:pPr>
      <w:r>
        <w:t xml:space="preserve">-</w:t>
      </w:r>
    </w:p>
    <w:p>
      <w:pPr>
        <w:pStyle w:val="BodyText"/>
      </w:pPr>
      <w:r>
        <w:t xml:space="preserve">Cultural Immersion:-Engage with local art and history to better understand the visual language of Myanmar.</w:t>
      </w:r>
    </w:p>
    <w:p>
      <w:pPr>
        <w:pStyle w:val="BodyText"/>
      </w:pPr>
      <w:r>
        <w:t xml:space="preserve">-</w:t>
      </w:r>
    </w:p>
    <w:p>
      <w:pPr>
        <w:pStyle w:val="BodyText"/>
      </w:pPr>
      <w:r>
        <w:rPr>
          <w:bCs/>
          <w:b/>
        </w:rPr>
        <w:t xml:space="preserve">Tech Backup:</w:t>
      </w:r>
      <w:r>
        <w:t xml:space="preserve">Always have offline backups due to infrastructure variability in Myanmar Yangon.</w:t>
      </w:r>
    </w:p>
    <w:p>
      <w:pPr>
        <w:pStyle w:val="BodyText"/>
      </w:pPr>
      <w:r>
        <w:t xml:space="preserve">-&lt; li&gt;</w:t>
      </w:r>
      <w:r>
        <w:rPr>
          <w:bCs/>
          <w:b/>
        </w:rPr>
        <w:t xml:space="preserve">Patient Communication:-</w:t>
      </w:r>
      <w:r>
        <w:t xml:space="preserve">Learn to explain design rationale clearly, especially when working with clients new to branding concepts.</w:t>
      </w:r>
    </w:p>
    <w:p>
      <w:pPr>
        <w:pStyle w:val="BodyText"/>
      </w:pPr>
      <w:r>
        <w:t xml:space="preserve">© 2023 Internship Report Submission. All Rights Reserved.-Prepared for Academic Review in Graphic Design Studies.</w:t>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Graphic Design in Myanmar Yangon</dc:title>
  <dc:creator/>
  <dc:language>en</dc:language>
  <cp:keywords/>
  <dcterms:created xsi:type="dcterms:W3CDTF">2026-07-29T03:30:23Z</dcterms:created>
  <dcterms:modified xsi:type="dcterms:W3CDTF">2026-07-29T03:30:23Z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