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Turkey</w:t>
      </w:r>
      <w:r>
        <w:t xml:space="preserve"> </w:t>
      </w:r>
      <w:r>
        <w:t xml:space="preserve">Istanbul</w:t>
      </w:r>
    </w:p>
    <w:bookmarkStart w:id="20" w:name="detailed-internship-report"/>
    <w:p>
      <w:pPr>
        <w:pStyle w:val="Heading1"/>
      </w:pPr>
      <w:r>
        <w:t xml:space="preserve">Detailed Internship Report</w:t>
      </w:r>
    </w:p>
    <w:p>
      <w:pPr>
        <w:pStyle w:val="FirstParagraph"/>
      </w:pPr>
      <w:r>
        <w:rPr>
          <w:bCs/>
          <w:b/>
        </w:rPr>
        <w:t xml:space="preserve">Name:</w:t>
      </w:r>
      <w:r>
        <w:t xml:space="preserve"> </w:t>
      </w:r>
      <w:r>
        <w:t xml:space="preserve">Alex Johnson</w:t>
      </w:r>
      <w:r>
        <w:br/>
      </w:r>
      <w:r>
        <w:rPr>
          <w:bCs/>
          <w:b/>
        </w:rPr>
        <w:t xml:space="preserve">Date:</w:t>
      </w:r>
      <w:r>
        <w:t xml:space="preserve"> </w:t>
      </w:r>
      <w:r>
        <w:t xml:space="preserve">October 24, 2023</w:t>
      </w:r>
      <w:r>
        <w:br/>
      </w:r>
      <w:r>
        <w:br/>
      </w:r>
    </w:p>
    <w:p>
      <w:pPr>
        <w:pStyle w:val="BodyText"/>
      </w:pPr>
      <w:r>
        <w:t xml:space="preserve">&gt;</w:t>
      </w:r>
    </w:p>
    <w:bookmarkEnd w:id="20"/>
    <w:bookmarkStart w:id="21" w:name="Xac20048a0bfe4267d23f22cba81825b0695f200"/>
    <w:p>
      <w:pPr>
        <w:pStyle w:val="Heading2"/>
      </w:pPr>
      <w:r>
        <w:t xml:space="preserve">The Crossroads of Creativity: A Graphic Design Internship in Turkey Istanbul</w:t>
      </w:r>
    </w:p>
    <w:p>
      <w:pPr>
        <w:pStyle w:val="FirstParagraph"/>
      </w:pPr>
      <w:r>
        <w:t xml:space="preserve">The decision to pursue a graphic design internship in Turkey Istanbul was driven by a desire to immerse oneself in one of the world’s most culturally rich and visually stimulating environments. Known historically as Constantinople and Byzantium, modern-day Turkey Istanbul serves as a unique bridge between East and West, offering an aesthetic landscape that is both timeless and contemporary. For any aspiring</w:t>
      </w:r>
      <w:r>
        <w:t xml:space="preserve"> </w:t>
      </w:r>
      <w:r>
        <w:rPr>
          <w:bCs/>
          <w:b/>
        </w:rPr>
        <w:t xml:space="preserve">Graphic Designer</w:t>
      </w:r>
      <w:r>
        <w:t xml:space="preserve">, this location provides unparalleled opportunities to explore how visual communication can adapt to diverse cultural narratives while maintaining global design standards.</w:t>
      </w:r>
    </w:p>
    <w:bookmarkEnd w:id="21"/>
    <w:bookmarkStart w:id="22" w:name="X6f16056d4efab009c90c9a18dc550f47be4ef3a"/>
    <w:p>
      <w:pPr>
        <w:pStyle w:val="Heading2"/>
      </w:pPr>
      <w:r>
        <w:t xml:space="preserve">Company Overview and Professional Context</w:t>
      </w:r>
    </w:p>
    <w:p>
      <w:pPr>
        <w:pStyle w:val="FirstParagraph"/>
      </w:pPr>
      <w:r>
        <w:t xml:space="preserve">The internship was undertaken at "Bosphorus Creative Agency," a mid-sized firm located in the Beyoğlu district, an area famous for its vibrant art scene and historic architecture. The agency specializes in branding, digital marketing, and environmental graphic design for clients ranging from local startups to international tourism boards. The primary objective of the</w:t>
      </w:r>
      <w:r>
        <w:t xml:space="preserve"> </w:t>
      </w:r>
      <w:r>
        <w:rPr>
          <w:bCs/>
          <w:b/>
        </w:rPr>
        <w:t xml:space="preserve">Internship Report</w:t>
      </w:r>
      <w:r>
        <w:t xml:space="preserve"> </w:t>
      </w:r>
      <w:r>
        <w:t xml:space="preserve">is to document the skills acquired, challenges faced, and professional growth experienced during this tenure.</w:t>
      </w:r>
    </w:p>
    <w:p>
      <w:pPr>
        <w:pStyle w:val="BodyText"/>
      </w:pPr>
      <w:r>
        <w:t xml:space="preserve">The workplace culture was dynamic and fast-paced. In a city like Turkey Istanbul, where tradition meets modernity at every corner, the agency emphasized designs that respected local heritage while appealing to global audiences. As an intern acting as a</w:t>
      </w:r>
      <w:r>
        <w:t xml:space="preserve"> </w:t>
      </w:r>
      <w:r>
        <w:rPr>
          <w:bCs/>
          <w:b/>
        </w:rPr>
        <w:t xml:space="preserve">Graphic Designer</w:t>
      </w:r>
      <w:r>
        <w:t xml:space="preserve">, I was tasked with supporting senior designers in creating visual identities for new clients. This role required not only technical proficiency in Adobe Creative Cloud but also a deep sensitivity to cultural nuances specific to the region.</w:t>
      </w:r>
    </w:p>
    <w:bookmarkEnd w:id="22"/>
    <w:bookmarkStart w:id="23" w:name="Xf6314b6c71487ee74705e836c3d057a50ef96ae"/>
    <w:p>
      <w:pPr>
        <w:pStyle w:val="Heading2"/>
      </w:pPr>
      <w:r>
        <w:t xml:space="preserve">Key Responsibilities and Project Execution</w:t>
      </w:r>
    </w:p>
    <w:p>
      <w:pPr>
        <w:pStyle w:val="FirstParagraph"/>
      </w:pPr>
      <w:r>
        <w:t xml:space="preserve">The core of my role involved translating complex brand messages into compelling visual stories. One significant project involved rebranding a traditional Turkish tea company looking to expand its market reach. The challenge was to create a modern logo and packaging design that honored the centuries-old tradition of Turkish tea culture yet appealed to younger, urban demographics in Turkey Istanbul.</w:t>
      </w:r>
    </w:p>
    <w:p>
      <w:pPr>
        <w:pStyle w:val="BodyText"/>
      </w:pPr>
      <w:r>
        <w:t xml:space="preserve">I utilized typography and color theory inspired by the city’s iconic skyline—the minarets against the sunset sky—and the intricate patterns found in Ottoman ceramics. Through several rounds of feedback sessions, I learned how to balance aesthetic appeal with functional clarity. Another major responsibility involved designing social media assets for digital campaigns. Given Turkey Istanbul's high penetration of mobile internet usage, these designs had to be optimized for small screens without losing visual impact.</w:t>
      </w:r>
    </w:p>
    <w:bookmarkEnd w:id="23"/>
    <w:bookmarkStart w:id="24" w:name="skill-development-and-technical-learning"/>
    <w:p>
      <w:pPr>
        <w:pStyle w:val="Heading2"/>
      </w:pPr>
      <w:r>
        <w:t xml:space="preserve">Skill Development and Technical Learning</w:t>
      </w:r>
    </w:p>
    <w:p>
      <w:pPr>
        <w:pStyle w:val="FirstParagraph"/>
      </w:pPr>
      <w:r>
        <w:t xml:space="preserve">This internship significantly enhanced my technical capabilities. I gained advanced proficiency in Illustrator and InDesign, particularly in preparing print-ready files with the specific bleed and resolution requirements of local printers in Turkey Istanbul. Furthermore, I improved my skills in After Effects for creating short motion graphics, which are increasingly vital for social media engagement.</w:t>
      </w:r>
    </w:p>
    <w:p>
      <w:pPr>
        <w:pStyle w:val="BodyText"/>
      </w:pPr>
      <w:r>
        <w:t xml:space="preserve">Beyond software mastery, I developed a keen eye for detail regarding typography. Working on bilingual projects (Turkish and English) taught me the intricacies of font licensing and text alignment across different languages. This experience underscored the importance of inclusivity in design, ensuring that visual elements communicate effectively regardless of linguistic barriers.</w:t>
      </w:r>
    </w:p>
    <w:bookmarkEnd w:id="24"/>
    <w:bookmarkStart w:id="25" w:name="cultural-adaptation-and-soft-skills"/>
    <w:p>
      <w:pPr>
        <w:pStyle w:val="Heading2"/>
      </w:pPr>
      <w:r>
        <w:t xml:space="preserve">Cultural Adaptation and Soft Skills</w:t>
      </w:r>
    </w:p>
    <w:p>
      <w:pPr>
        <w:pStyle w:val="FirstParagraph"/>
      </w:pPr>
      <w:r>
        <w:t xml:space="preserve">An integral part of this experience was adapting to the professional culture in Turkey Istanbul. Turkish business culture places a high value on personal relationships and hospitality. Building rapport with colleagues was essential for successful collaboration. I learned the importance of patience, active listening, and clear communication—soft skills that are just as critical as technical design abilities.</w:t>
      </w:r>
    </w:p>
    <w:p>
      <w:pPr>
        <w:pStyle w:val="BodyText"/>
      </w:pPr>
      <w:r>
        <w:t xml:space="preserve">The diverse environment also taught me flexibility. Projects often required quick pivots due to market trends or client requests changing rapidly. Navigating these changes with composure was a key learning outcome. Additionally, participating in team brainstorming sessions exposed me to different perspectives on aesthetics and problem-solving, enriching my creative approach.</w:t>
      </w:r>
    </w:p>
    <w:bookmarkEnd w:id="25"/>
    <w:bookmarkStart w:id="26" w:name="conclusion-and-future-outlook"/>
    <w:p>
      <w:pPr>
        <w:pStyle w:val="Heading2"/>
      </w:pPr>
      <w:r>
        <w:t xml:space="preserve">Conclusion and Future Outlook</w:t>
      </w:r>
    </w:p>
    <w:p>
      <w:pPr>
        <w:pStyle w:val="FirstParagraph"/>
      </w:pPr>
      <w:r>
        <w:t xml:space="preserve">In conclusion, this internship has been a transformative period in my professional journey. The unique setting of Turkey Istanbul provided a backdrop that challenged me to think beyond conventional design boundaries. As a</w:t>
      </w:r>
      <w:r>
        <w:t xml:space="preserve"> </w:t>
      </w:r>
      <w:r>
        <w:rPr>
          <w:bCs/>
          <w:b/>
        </w:rPr>
        <w:t xml:space="preserve">Graphic Designer</w:t>
      </w:r>
      <w:r>
        <w:t xml:space="preserve">, I have learned that successful design is not just about making things look good; it is about telling the right story to the right audience within their specific cultural context.</w:t>
      </w:r>
    </w:p>
    <w:p>
      <w:pPr>
        <w:pStyle w:val="BodyText"/>
      </w:pPr>
      <w:r>
        <w:t xml:space="preserve">The experiences documented in this</w:t>
      </w:r>
      <w:r>
        <w:t xml:space="preserve"> </w:t>
      </w:r>
      <w:r>
        <w:rPr>
          <w:bCs/>
          <w:b/>
        </w:rPr>
        <w:t xml:space="preserve">Internship Report</w:t>
      </w:r>
      <w:r>
        <w:t xml:space="preserve"> </w:t>
      </w:r>
      <w:r>
        <w:t xml:space="preserve">highlight my readiness to take on more complex design challenges. I am now better equipped to handle international projects, having gained practical insights into cross-cultural communication and market adaptation. The connections made and skills honed during this time in Turkey Istanbul will undoubtedly serve as a strong foundation for my future career in the global design industry.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Turkey Istanbul</dc:title>
  <dc:creator/>
  <dc:language>en</dc:language>
  <cp:keywords/>
  <dcterms:created xsi:type="dcterms:W3CDTF">2026-07-29T05:09:45Z</dcterms:created>
  <dcterms:modified xsi:type="dcterms:W3CDTF">2026-07-29T05:09:45Z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