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Japan</w:t>
      </w:r>
      <w:r>
        <w:t xml:space="preserve"> </w:t>
      </w:r>
      <w:r>
        <w:t xml:space="preserve">Osaka</w:t>
      </w:r>
    </w:p>
    <w:p>
      <w:pPr>
        <w:pStyle w:val="FirstParagraph"/>
      </w:pPr>
      <w:r>
        <w:rPr>
          <w:bCs/>
          <w:b/>
        </w:rPr>
        <w:t xml:space="preserve">Date:</w:t>
      </w:r>
      <w:r>
        <w:br/>
      </w:r>
      <w:r>
        <w:t xml:space="preserve">December 1,2024</w:t>
      </w:r>
      <w:r>
        <w:br/>
      </w:r>
      <w:r>
        <w:rPr>
          <w:bCs/>
          <w:b/>
        </w:rPr>
        <w:t xml:space="preserve">Name:Alex Johnson</w:t>
      </w:r>
    </w:p>
    <w:bookmarkStart w:id="21" w:name="X60ecf26252c7b2c01804175dec2925e24cbfd46"/>
    <w:p>
      <w:pPr>
        <w:pStyle w:val="Heading1"/>
      </w:pPr>
      <w:r>
        <w:t xml:space="preserve">Internship Report: Hairdresser in Japan Osaka</w:t>
      </w:r>
    </w:p>
    <w:p>
      <w:pPr>
        <w:pStyle w:val="FirstParagraph"/>
      </w:pPr>
      <w:r>
        <w:t xml:space="preserve">This comprehensive report outlines the extensive internship experience gained during a twelve-month practical training program focused on the art of hairdressing within the vibrant city of</w:t>
      </w:r>
      <w:r>
        <w:t xml:space="preserve"> </w:t>
      </w:r>
      <w:r>
        <w:rPr>
          <w:bCs/>
          <w:b/>
        </w:rPr>
        <w:t xml:space="preserve">Japan Osaka</w:t>
      </w:r>
      <w:r>
        <w:t xml:space="preserve">. The primary objective of this intensive period was to master advanced cutting, coloring, and styling techniques while absorbing the unique cultural nuances that define professional salon service in this historic metropolitan hub. By immersing oneself in the dynamic beauty industry landscape of</w:t>
      </w:r>
      <w:r>
        <w:t xml:space="preserve"> </w:t>
      </w:r>
      <w:r>
        <w:rPr>
          <w:bCs/>
          <w:b/>
        </w:rPr>
        <w:t xml:space="preserve">Japan Osaka</w:t>
      </w:r>
      <w:r>
        <w:t xml:space="preserve">, the intern was able to bridge theoretical knowledge with practical application, ultimately refining technical skills and deepening an understanding of client-centric care.</w:t>
      </w:r>
    </w:p>
    <w:bookmarkStart w:id="20" w:name="introduction-and-objectives"/>
    <w:p>
      <w:pPr>
        <w:pStyle w:val="Heading2"/>
      </w:pPr>
      <w:r>
        <w:t xml:space="preserve">Introduction and Objectives</w:t>
      </w:r>
    </w:p>
    <w:p>
      <w:pPr>
        <w:pStyle w:val="FirstParagraph"/>
      </w:pPr>
      <w:r>
        <w:t xml:space="preserve">The decision to pursue a hairdressing internship in</w:t>
      </w:r>
      <w:r>
        <w:t xml:space="preserve"> </w:t>
      </w:r>
      <w:r>
        <w:rPr>
          <w:bCs/>
          <w:b/>
        </w:rPr>
        <w:t xml:space="preserve">Japan Osaka</w:t>
      </w:r>
      <w:r>
        <w:t xml:space="preserve"> </w:t>
      </w:r>
      <w:r>
        <w:t xml:space="preserve">was driven by a desire to learn from one of the most prestigious beauty markets in the world. Known for its meticulous attention to detail and innovation, the salon industry in</w:t>
      </w:r>
      <w:r>
        <w:t xml:space="preserve"> </w:t>
      </w:r>
      <w:r>
        <w:rPr>
          <w:bCs/>
          <w:b/>
        </w:rPr>
        <w:t xml:space="preserve">Japan Osaka</w:t>
      </w:r>
      <w:r>
        <w:t xml:space="preserve"> </w:t>
      </w:r>
      <w:r>
        <w:t xml:space="preserve">offers an unparalleled learning environment. The main goals of this internship were multifaceted: first, to achieve proficiency in modern cutting techniques such as layering, texturizing, and precision bob styling; second, to understand the chemical processes involved in professional coloring and perming; and third, to develop soft skills essential for high-end client interactions. Each day was structured around a balance of hands-on practice under supervision and theoretical study sessions regarding hair biology, product chemistry,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Japan Osaka</dc:title>
  <dc:creator/>
  <dc:language>en</dc:language>
  <cp:keywords/>
  <dcterms:created xsi:type="dcterms:W3CDTF">2026-07-29T17:02:04Z</dcterms:created>
  <dcterms:modified xsi:type="dcterms:W3CDTF">2026-07-29T17:02:04Z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