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p>
      <w:pPr>
        <w:pStyle w:val="FirstParagraph"/>
      </w:pPr>
      <w:r>
        <w:t xml:space="preserve">```html</w:t>
      </w:r>
    </w:p>
    <w:bookmarkStart w:id="28" w:name="X40420c6d1e0cf59119c13c7bab9ddaa3524b296"/>
    <w:p>
      <w:pPr>
        <w:pStyle w:val="Heading1"/>
      </w:pPr>
      <w:r>
        <w:rPr>
          <w:bCs/>
          <w:b/>
        </w:rPr>
        <w:t xml:space="preserve">Internship Report</w:t>
      </w:r>
      <w:r>
        <w:t xml:space="preserve">: Strategic Human Resources Management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[University/Institute Name]</w:t>
      </w:r>
    </w:p>
    <w:p>
      <w:pPr>
        <w:pStyle w:val="BodyText"/>
      </w:pPr>
      <w:r>
        <w:rPr>
          <w:bCs/>
          <w:b/>
        </w:rPr>
        <w:t xml:space="preserve">Host Company:</w:t>
      </w:r>
      <w:r>
        <w:t xml:space="preserve"> </w:t>
      </w:r>
      <w:r>
        <w:t xml:space="preserve">Multinational Corporate Solutions</w:t>
      </w:r>
    </w:p>
    <w:p>
      <w:pPr>
        <w:pStyle w:val="BodyText"/>
      </w:pPr>
      <w:r>
        <w:rPr>
          <w:bCs/>
          <w:b/>
        </w:rPr>
        <w:t xml:space="preserve">Date:</w:t>
      </w:r>
      <w:r>
        <w:t xml:space="preserve"> </w:t>
      </w:r>
      <w:r>
        <w:t xml:space="preserve">October 2023</w:t>
      </w:r>
    </w:p>
    <w:bookmarkStart w:id="20" w:name="introduction"/>
    <w:p>
      <w:pPr>
        <w:pStyle w:val="Heading2"/>
      </w:pPr>
      <w:r>
        <w:rPr>
          <w:bCs/>
          <w:b/>
        </w:rPr>
        <w:t xml:space="preserve">Introduction</w:t>
      </w:r>
    </w:p>
    <w:p>
      <w:pPr>
        <w:pStyle w:val="FirstParagraph"/>
      </w:pPr>
      <w:r>
        <w:t xml:space="preserve">This document serves as a comprehensive final</w:t>
      </w:r>
      <w:r>
        <w:t xml:space="preserve"> </w:t>
      </w:r>
      <w:r>
        <w:rPr>
          <w:u w:val="single"/>
          <w:bCs/>
          <w:b/>
        </w:rPr>
        <w:t xml:space="preserve">Internship Report</w:t>
      </w:r>
      <w:r>
        <w:t xml:space="preserve">, detailing my professional experience and academic observations during a six-month tenure. The primary focus of this analysis is the role of the Human Resources Manager within a dynamic, cross-border corporate environment situated in Belgium Brussels. As one of the de facto capital cities of Europe, Belgium Brussels offers a unique linguistic, cultural, and legal landscape that profoundly influences HR strategies. This report aims to dissect these complexities, demonstrating how effective human resource management must adapt to the specific regulatory frameworks and multicultural realities present in this region.</w:t>
      </w:r>
    </w:p>
    <w:p>
      <w:pPr>
        <w:pStyle w:val="BodyText"/>
      </w:pPr>
      <w:r>
        <w:t xml:space="preserve">The objective of this</w:t>
      </w:r>
      <w:r>
        <w:t xml:space="preserve"> </w:t>
      </w:r>
      <w:r>
        <w:rPr>
          <w:u w:val="single"/>
          <w:bCs/>
          <w:b/>
        </w:rPr>
        <w:t xml:space="preserve">Internship Report</w:t>
      </w:r>
      <w:r>
        <w:t xml:space="preserve"> </w:t>
      </w:r>
      <w:r>
        <w:t xml:space="preserve">is not merely to list daily tasks but to provide a critical evaluation of how a Human Resources Manager navigates the intricate web of Belgian labor laws, EU directives, and local corporate culture. By examining real-world scenarios encountered during my internship, I intend to highlight the essential competencies required for HR leadership in Belgium Brussels. This document underscores that successful HR management in this specific locale requires more than generic business acumen; it demands a nuanced understanding of local compliance and intercultural communication.</w:t>
      </w:r>
    </w:p>
    <w:bookmarkEnd w:id="20"/>
    <w:bookmarkStart w:id="21" w:name="Xb405cb4b27495e707ca2df8151bba4d251e94cf"/>
    <w:p>
      <w:pPr>
        <w:pStyle w:val="Heading2"/>
      </w:pPr>
      <w:r>
        <w:rPr>
          <w:bCs/>
          <w:b/>
        </w:rPr>
        <w:t xml:space="preserve">Context and Location: The Specifics of Belgium Brussels</w:t>
      </w:r>
    </w:p>
    <w:p>
      <w:pPr>
        <w:pStyle w:val="FirstParagraph"/>
      </w:pPr>
      <w:r>
        <w:t xml:space="preserve">The setting for this internship is pivotal to the narrative presented in this report. Belgium Brussels is not just a geographic location; it is a hub of international diplomacy, EU administration, and multinational corporations. Consequently, the HR environment here differs significantly from standard local contexts elsewhere in Europe. The presence of thousands of expatriates means that the workforce is highly diverse regarding nationality, language (primarily Dutch and French), and cultural expectations.</w:t>
      </w:r>
    </w:p>
    <w:p>
      <w:pPr>
        <w:pStyle w:val="BodyText"/>
      </w:pPr>
      <w:r>
        <w:t xml:space="preserve">In my capacity as an intern supporting the Human Resources Manager, I observed that adapting to this environment required a sophisticated approach to employee relations. The HR team in Belgium Brussels must constantly bridge communication gaps between local Belgian staff and international hires. This linguistic duality is a defining characteristic of the region's labor market. Therefore, any strategy implemented by the Human Resources Manager must account for these linguistic needs, ensuring that policies are accessible and comprehensible to all employees regardless of their primary language. This aspect of diversity management is central to the modern HR function in Belgium Brussels.</w:t>
      </w:r>
    </w:p>
    <w:bookmarkEnd w:id="21"/>
    <w:bookmarkStart w:id="25" w:name="key-responsibilities-and-observations"/>
    <w:p>
      <w:pPr>
        <w:pStyle w:val="Heading2"/>
      </w:pPr>
      <w:r>
        <w:rPr>
          <w:bCs/>
          <w:b/>
        </w:rPr>
        <w:t xml:space="preserve">Key Responsibilities and Observations</w:t>
      </w:r>
    </w:p>
    <w:p>
      <w:pPr>
        <w:pStyle w:val="FirstParagraph"/>
      </w:pPr>
      <w:r>
        <w:t xml:space="preserve">During my tenure, I was assigned specific projects that allowed me to assist the Human Resources Manager in various critical functions. The following sections outline these activities as recorded in this Internship Report, highlighting their relevance to professional HR development.</w:t>
      </w:r>
    </w:p>
    <w:bookmarkStart w:id="22" w:name="talent-acquisition-and-diversity"/>
    <w:p>
      <w:pPr>
        <w:pStyle w:val="Heading3"/>
      </w:pPr>
      <w:r>
        <w:rPr>
          <w:bCs/>
          <w:b/>
        </w:rPr>
        <w:t xml:space="preserve">Talent Acquisition and Diversity</w:t>
      </w:r>
    </w:p>
    <w:p>
      <w:pPr>
        <w:pStyle w:val="FirstParagraph"/>
      </w:pPr>
      <w:r>
        <w:t xml:space="preserve">A significant portion of my time was dedicated to supporting recruitment drives aimed at attracting international talent. The Human Resources Manager emphasized the importance of employer branding in Belgium Brussels, where competition for specialized skills is fierce. We refined job descriptions to ensure they were inclusive and appealing to a global audience while remaining compliant with local advertising standards. This experience highlighted that modern HR managers must be adept marketers as well as compliance officers.</w:t>
      </w:r>
    </w:p>
    <w:bookmarkEnd w:id="22"/>
    <w:bookmarkStart w:id="23" w:name="compliance-with-belgian-labor-law"/>
    <w:p>
      <w:pPr>
        <w:pStyle w:val="Heading3"/>
      </w:pPr>
      <w:r>
        <w:rPr>
          <w:bCs/>
          <w:b/>
        </w:rPr>
        <w:t xml:space="preserve">Compliance with Belgian Labor Law</w:t>
      </w:r>
    </w:p>
    <w:p>
      <w:pPr>
        <w:pStyle w:val="FirstParagraph"/>
      </w:pPr>
      <w:r>
        <w:t xml:space="preserve">Navigating the complexities of Belgian employment law was one of the most challenging aspects of this internship. The legal framework in Belgium is rigorous, particularly regarding working hours, social security contributions, and employee termination procedures. My role involved reviewing onboarding documents to ensure they met all statutory requirements under Belgian law. This task reinforced the importance of precision in HR administration; even minor oversights can lead to significant legal repercussions for the organization.</w:t>
      </w:r>
    </w:p>
    <w:bookmarkEnd w:id="23"/>
    <w:bookmarkStart w:id="24" w:name="employee-relations-and-well-being"/>
    <w:p>
      <w:pPr>
        <w:pStyle w:val="Heading3"/>
      </w:pPr>
      <w:r>
        <w:rPr>
          <w:bCs/>
          <w:b/>
        </w:rPr>
        <w:t xml:space="preserve">Employee Relations and Well-being</w:t>
      </w:r>
    </w:p>
    <w:p>
      <w:pPr>
        <w:pStyle w:val="FirstParagraph"/>
      </w:pPr>
      <w:r>
        <w:t xml:space="preserve">Belgium has a strong tradition of social dialogue and employee representation. As part of this Internship Report analysis, I observed how the Human Resources Manager engaged with Works Councils (Social Committees). These bodies play a vital role in major organizational decisions. My involvement included preparing meeting minutes and analyzing feedback from employees regarding workplace well-being programs. Understanding these structures is crucial for any HR professional aiming to succeed in Belgium Brussels.</w:t>
      </w:r>
    </w:p>
    <w:bookmarkEnd w:id="24"/>
    <w:bookmarkEnd w:id="25"/>
    <w:bookmarkStart w:id="26" w:name="X3fea97ce64f83fa7267e42d385f097b3656fa9a"/>
    <w:p>
      <w:pPr>
        <w:pStyle w:val="Heading2"/>
      </w:pPr>
      <w:r>
        <w:rPr>
          <w:bCs/>
          <w:b/>
        </w:rPr>
        <w:t xml:space="preserve">Skill Acquisition and Professional Development</w:t>
      </w:r>
    </w:p>
    <w:p>
      <w:pPr>
        <w:pStyle w:val="FirstParagraph"/>
      </w:pPr>
      <w:r>
        <w:t xml:space="preserve">This internship provided invaluable opportunities for professional growth. The following skills were identified as critical through this Internship Report experience:</w:t>
      </w:r>
    </w:p>
    <w:p>
      <w:pPr>
        <w:numPr>
          <w:ilvl w:val="0"/>
          <w:numId w:val="1001"/>
        </w:numPr>
        <w:pStyle w:val="Compact"/>
      </w:pPr>
      <w:r>
        <w:rPr>
          <w:bCs/>
          <w:b/>
        </w:rPr>
        <w:t xml:space="preserve">Cross-Cultural Communication:</w:t>
      </w:r>
      <w:r>
        <w:t xml:space="preserve"> </w:t>
      </w:r>
      <w:r>
        <w:t xml:space="preserve">Learning to mediate between different cultural expectations was a daily exercise, enhancing my interpersonal adaptability and emotional intelligence.</w:t>
      </w:r>
    </w:p>
    <w:p>
      <w:pPr>
        <w:numPr>
          <w:ilvl w:val="0"/>
          <w:numId w:val="1001"/>
        </w:numPr>
        <w:pStyle w:val="Compact"/>
      </w:pPr>
      <w:r>
        <w:rPr>
          <w:bCs/>
          <w:b/>
        </w:rPr>
        <w:t xml:space="preserve">Labor Law Proficiency:</w:t>
      </w:r>
      <w:r>
        <w:t xml:space="preserve"> </w:t>
      </w:r>
      <w:r>
        <w:t xml:space="preserve">Gaining a practical understanding of Belgian employment legislation provided a solid technical foundation that complements theoretical academic knowledge.</w:t>
      </w:r>
    </w:p>
    <w:p>
      <w:pPr>
        <w:numPr>
          <w:ilvl w:val="0"/>
          <w:numId w:val="1001"/>
        </w:numPr>
        <w:pStyle w:val="Compact"/>
      </w:pPr>
      <w:r>
        <w:rPr>
          <w:bCs/>
          <w:b/>
        </w:rPr>
        <w:t xml:space="preserve">Strategic Thinking:</w:t>
      </w:r>
      <w:r>
        <w:t xml:space="preserve"> </w:t>
      </w:r>
      <w:r>
        <w:t xml:space="preserve">Assisting the Human Resources Manager in long-term workforce planning taught me how to align HR initiatives with broader corporate goals within a competitive European market.</w:t>
      </w:r>
    </w:p>
    <w:bookmarkEnd w:id="26"/>
    <w:bookmarkStart w:id="27" w:name="conclusion"/>
    <w:p>
      <w:pPr>
        <w:pStyle w:val="Heading2"/>
      </w:pPr>
      <w:r>
        <w:rPr>
          <w:u w:val="single"/>
          <w:bCs/>
          <w:b/>
        </w:rPr>
        <w:t xml:space="preserve">Conclusion</w:t>
      </w:r>
    </w:p>
    <w:p>
      <w:pPr>
        <w:pStyle w:val="FirstParagraph"/>
      </w:pPr>
      <w:r>
        <w:t xml:space="preserve">In conclusion, this document has provided a detailed account of my internship experience as observed through the lens of an Internship Report focused on Human Resources Management in Belgium Brussels. The combination of rigorous legal requirements, multicultural workforce dynamics, and high international standards presents both challenges and opportunities for HR practitioners.</w:t>
      </w:r>
    </w:p>
    <w:p>
      <w:pPr>
        <w:pStyle w:val="BodyText"/>
      </w:pPr>
      <w:r>
        <w:t xml:space="preserve">The insights gained during this period have been instrumental in shaping my professional identity. I now possess a deeper appreciation for the complexity involved in managing human capital within the specific context of Belgium Brussels. The experience has equipped me with the practical skills and theoretical knowledge necessary to pursue a career in international Human Resources Management, specifically tailored to the European landscape.</w:t>
      </w:r>
    </w:p>
    <w:p>
      <w:pPr>
        <w:pStyle w:val="BodyText"/>
      </w:pPr>
      <w:r>
        <w:t xml:space="preserve">This Internship Report serves as both a summary of past achievements and a foundation for future endeavors. It confirms that mastering the nuances of HR management in Belgium Brussels requires dedication, cultural sensitivity, and legal expertise. As I move forward in my career, I will carry these lessons with me, committed to upholding the highest standards of human resource practice.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2026-07-29T14:55:56Z</dcterms:created>
  <dcterms:modified xsi:type="dcterms:W3CDTF">2026-07-29T14:55:56Z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