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6" w:name="comprehensive-internship-report"/>
    <w:p>
      <w:pPr>
        <w:pStyle w:val="Heading1"/>
      </w:pPr>
      <w:r>
        <w:t xml:space="preserve">Comprehensive Internship Report</w:t>
      </w:r>
    </w:p>
    <w:p>
      <w:pPr>
        <w:pStyle w:val="FirstParagraph"/>
      </w:pPr>
      <w:r>
        <w:rPr>
          <w:bCs/>
          <w:b/>
        </w:rPr>
        <w:t xml:space="preserve">Date:</w:t>
      </w:r>
    </w:p>
    <w:p>
      <w:pPr>
        <w:pStyle w:val="BodyText"/>
      </w:pPr>
      <w:r>
        <w:t xml:space="preserve">May 24, 2024</w:t>
      </w:r>
      <w:r>
        <w:br/>
      </w:r>
      <w:r>
        <w:rPr>
          <w:bCs/>
          <w:b/>
        </w:rPr>
        <w:t xml:space="preserve">To:</w:t>
      </w:r>
    </w:p>
    <w:p>
      <w:pPr>
        <w:pStyle w:val="BodyText"/>
      </w:pPr>
      <w:r>
        <w:t xml:space="preserve">University Academic Board and Department of Human Resources Management</w:t>
      </w:r>
      <w:r>
        <w:br/>
      </w:r>
      <w:r>
        <w:rPr>
          <w:bCs/>
          <w:b/>
        </w:rPr>
        <w:t xml:space="preserve">From:</w:t>
      </w:r>
      <w:r>
        <w:t xml:space="preserve"> </w:t>
      </w:r>
      <w:r>
        <w:t xml:space="preserve">[Intern's Name]</w:t>
      </w:r>
      <w:r>
        <w:br/>
      </w:r>
      <w:r>
        <w:br/>
      </w:r>
      <w:r>
        <w:t xml:space="preserve">Purpose: To document the practical experiences, theoretical applications, and professional development gained during an internship focused on the role of a Human Resources Manager within the dynamic business environment of Canada Toronto.</w:t>
      </w:r>
    </w:p>
    <w:bookmarkStart w:id="20" w:name="introduction"/>
    <w:p>
      <w:pPr>
        <w:pStyle w:val="Heading2"/>
      </w:pPr>
      <w:r>
        <w:t xml:space="preserve">1. Introduction</w:t>
      </w:r>
    </w:p>
    <w:p>
      <w:pPr>
        <w:pStyle w:val="FirstParagraph"/>
      </w:pPr>
      <w:r>
        <w:t xml:space="preserve">The transition from academic theory to practical application is a critical phase in any human resources professional’s career. This report details my twelve-week internship experience, which was specifically designed to provide insights into the complexities of the Human Resources Manager function within the diverse and multicultural context of Canada Toronto. As one of North America’s most vibrant economic hubs, Toronto offers a unique laboratory for observing how global best practices in HR are adapted to local legislative frameworks and cultural expectations.</w:t>
      </w:r>
    </w:p>
    <w:p>
      <w:pPr>
        <w:pStyle w:val="BodyText"/>
      </w:pPr>
      <w:r>
        <w:t xml:space="preserve">The primary objective of this internship was to bridge the gap between classroom learning regarding organizational behavior, labor law, and strategic management with real-world execution. By focusing on the specific context of Canada Toronto, I aimed to understand how regional nuances influence talent acquisition, employee relations, and compliance strategies in a competitive market.</w:t>
      </w:r>
    </w:p>
    <w:bookmarkEnd w:id="20"/>
    <w:bookmarkStart w:id="21" w:name="organizational-context"/>
    <w:p>
      <w:pPr>
        <w:pStyle w:val="Heading2"/>
      </w:pPr>
      <w:r>
        <w:t xml:space="preserve">2. Organizational Context</w:t>
      </w:r>
    </w:p>
    <w:p>
      <w:pPr>
        <w:pStyle w:val="FirstParagraph"/>
      </w:pPr>
      <w:r>
        <w:t xml:space="preserve">The internship was hosted at a mid-sized technology consulting firm located in the heart of downtown Canada Toronto. The organization specializes in providing digital transformation services to clients across various sectors, including finance, healthcare, and retail. Operating within Canada Toronto’s fast-paced business district requires an HR department that is not only compliant but also agile enough to support rapid growth and high employee turnover rates common in the tech sector.</w:t>
      </w:r>
    </w:p>
    <w:p>
      <w:pPr>
        <w:pStyle w:val="BodyText"/>
      </w:pPr>
      <w:r>
        <w:t xml:space="preserve">The firm employs approximately 150 staff members with a diverse workforce reflecting the multicultural fabric of Canada Toronto. This diversity presented both opportunities and challenges, particularly regarding inclusive hiring practices, cross-cultural communication training, and ensuring equitable compensation structures that align with local market standards in this specific Canadian jurisdiction.</w:t>
      </w:r>
    </w:p>
    <w:bookmarkEnd w:id="21"/>
    <w:bookmarkStart w:id="22" w:name="X3e0965f9b9fcc255d939cecf8b6f8bf5ce54c22"/>
    <w:p>
      <w:pPr>
        <w:pStyle w:val="Heading2"/>
      </w:pPr>
      <w:r>
        <w:t xml:space="preserve">3. Key Responsibilities: The Human Resources Manager Role</w:t>
      </w:r>
    </w:p>
    <w:p>
      <w:pPr>
        <w:pStyle w:val="FirstParagraph"/>
      </w:pPr>
      <w:r>
        <w:t xml:space="preserve">Although my title was "HR Intern," my responsibilities were structured to mirror the core functions of a Human Resources Manager. This immersion allowed me to gain a holistic view of the department’s operations.</w:t>
      </w:r>
    </w:p>
    <w:p>
      <w:pPr>
        <w:numPr>
          <w:ilvl w:val="0"/>
          <w:numId w:val="1001"/>
        </w:numPr>
        <w:pStyle w:val="Compact"/>
      </w:pPr>
      <w:r>
        <w:rPr>
          <w:bCs/>
          <w:b/>
        </w:rPr>
        <w:t xml:space="preserve">Talent Acquisition and Recruitment:</w:t>
      </w:r>
    </w:p>
    <w:p>
      <w:pPr>
        <w:pStyle w:val="FirstParagraph"/>
      </w:pPr>
      <w:r>
        <w:t xml:space="preserve">I assisted in refining job descriptions and managing postings on platforms popular in Canada Toronto, such as LinkedIn, Indeed Canada, and local job boards. A significant portion of this role involved screening candidates for cultural fit while ensuring that recruitment processes adhered to the Canadian Human Rights Act. I learned that hiring in a place like Canada Toronto requires an understanding of visa requirements for international talent and the specific skill gaps prevalent in the local tech industry.</w:t>
      </w:r>
    </w:p>
    <w:p>
      <w:pPr>
        <w:numPr>
          <w:ilvl w:val="0"/>
          <w:numId w:val="1002"/>
        </w:numPr>
        <w:pStyle w:val="Compact"/>
      </w:pPr>
      <w:r>
        <w:rPr>
          <w:bCs/>
          <w:b/>
        </w:rPr>
        <w:t xml:space="preserve">Onboarding and Integration:</w:t>
      </w:r>
    </w:p>
    <w:p>
      <w:pPr>
        <w:pStyle w:val="FirstParagraph"/>
      </w:pPr>
      <w:r>
        <w:t xml:space="preserve">I developed a comprehensive onboarding checklist for new hires. This process was tailored to introduce new employees not only to company policies but also to the broader workplace culture of Canada Toronto. We incorporated modules on local labor standards, diversity and inclusion initiatives specific to Ontario’s legal requirements, and community engagement opportunities that fostered team bonding in a metropolitan setting.</w:t>
      </w:r>
    </w:p>
    <w:p>
      <w:pPr>
        <w:numPr>
          <w:ilvl w:val="0"/>
          <w:numId w:val="1003"/>
        </w:numPr>
        <w:pStyle w:val="Compact"/>
      </w:pPr>
      <w:r>
        <w:rPr>
          <w:bCs/>
          <w:b/>
        </w:rPr>
        <w:t xml:space="preserve">Employee Relations and Conflict Resolution:</w:t>
      </w:r>
    </w:p>
    <w:p>
      <w:pPr>
        <w:pStyle w:val="FirstParagraph"/>
      </w:pPr>
      <w:r>
        <w:t xml:space="preserve">Serving as a shadow to the senior HR Manager, I observed several meetings regarding workplace conflicts. In the Canadian context, particularly in Toronto’s corporate environment, there is a strong emphasis on mediation and maintaining positive employee relations without immediately resorting to litigation. I learned how to document grievances impartially and assist in drafting communication that respects privacy laws under PIPEDA (Personal Information Protection and Electronic Documents Act).</w:t>
      </w:r>
    </w:p>
    <w:p>
      <w:pPr>
        <w:numPr>
          <w:ilvl w:val="0"/>
          <w:numId w:val="1004"/>
        </w:numPr>
        <w:pStyle w:val="Compact"/>
      </w:pPr>
      <w:r>
        <w:rPr>
          <w:bCs/>
          <w:b/>
        </w:rPr>
        <w:t xml:space="preserve">Compensation and Benefits Administration:</w:t>
      </w:r>
    </w:p>
    <w:p>
      <w:pPr>
        <w:pStyle w:val="FirstParagraph"/>
      </w:pPr>
      <w:r>
        <w:t xml:space="preserve">I participated in a review of the company’s benefits package to ensure competitiveness within the Canada Toronto market. This involved analyzing benchmark data for salaries in Ontario’s tech sector, understanding the nuances of health and dental benefits common among Canadian employers, and calculating payroll deductions that reflect provincial taxes specific to Ontario.</w:t>
      </w:r>
    </w:p>
    <w:bookmarkEnd w:id="22"/>
    <w:bookmarkStart w:id="23" w:name="challenges-faced"/>
    <w:p>
      <w:pPr>
        <w:pStyle w:val="Heading2"/>
      </w:pPr>
      <w:r>
        <w:t xml:space="preserve">4. Challenges Faced</w:t>
      </w:r>
    </w:p>
    <w:p>
      <w:pPr>
        <w:pStyle w:val="FirstParagraph"/>
      </w:pPr>
      <w:r>
        <w:t xml:space="preserve">The internship was not without its challenges. One significant hurdle was navigating the bureaucratic aspects of HR in Canada Toronto, which can be stringent regarding documentation and compliance. For instance, managing employment standards under the Employment Standards Act of Ontario required careful attention to detail regarding hours worked, overtime pay, and vacation entitlements.</w:t>
      </w:r>
    </w:p>
    <w:p>
      <w:pPr>
        <w:pStyle w:val="BodyText"/>
      </w:pPr>
      <w:r>
        <w:t xml:space="preserve">Another challenge was addressing the high demand for talent in Canada Toronto. The competition for skilled professionals is intense, requiring innovative recruitment strategies such as employer branding campaigns that highlight the company’s commitment to work-life balance and professional development. Additionally, managing remote work policies post-pandemic required adapting traditional HR practices to support a hybrid workforce while maintaining team cohesion.</w:t>
      </w:r>
    </w:p>
    <w:bookmarkEnd w:id="23"/>
    <w:bookmarkStart w:id="24" w:name="skills-developed"/>
    <w:p>
      <w:pPr>
        <w:pStyle w:val="Heading2"/>
      </w:pPr>
      <w:r>
        <w:t xml:space="preserve">5. Skills Developed</w:t>
      </w:r>
    </w:p>
    <w:p>
      <w:pPr>
        <w:pStyle w:val="FirstParagraph"/>
      </w:pPr>
      <w:r>
        <w:t xml:space="preserve">Throughout this period, I acquired several critical skills essential for a successful career as a Human Resources Manager:</w:t>
      </w:r>
    </w:p>
    <w:p>
      <w:pPr>
        <w:numPr>
          <w:ilvl w:val="0"/>
          <w:numId w:val="1005"/>
        </w:numPr>
        <w:pStyle w:val="Compact"/>
      </w:pPr>
      <w:r>
        <w:rPr>
          <w:bCs/>
          <w:b/>
        </w:rPr>
        <w:t xml:space="preserve">Labor Law Proficiency:</w:t>
      </w:r>
    </w:p>
    <w:p>
      <w:pPr>
        <w:pStyle w:val="FirstParagraph"/>
      </w:pPr>
      <w:r>
        <w:t xml:space="preserve">P</w:t>
      </w:r>
      <w:r>
        <w:t xml:space="preserve"> </w:t>
      </w:r>
      <w:r>
        <w:rPr>
          <w:iCs/>
          <w:i/>
        </w:rPr>
        <w:t xml:space="preserve">A deep understanding of federal and provincial labor laws applicable in Canada Toronto.</w:t>
      </w:r>
    </w:p>
    <w:p>
      <w:pPr>
        <w:pStyle w:val="BodyText"/>
      </w:pPr>
      <w:r>
        <w:rPr>
          <w:bCs/>
          <w:b/>
        </w:rPr>
        <w:t xml:space="preserve">Interpersonal Communication:</w:t>
      </w:r>
    </w:p>
    <w:p>
      <w:pPr>
        <w:pStyle w:val="BodyText"/>
      </w:pPr>
      <w:r>
        <w:t xml:space="preserve">Enhanced ability to communicate effectively with employees at all levels of the organization, respecting cultural differences prevalent in Canada Toronto.</w:t>
      </w:r>
    </w:p>
    <w:p>
      <w:pPr>
        <w:pStyle w:val="BodyText"/>
      </w:pPr>
      <w:r>
        <w:rPr>
          <w:bCs/>
          <w:b/>
        </w:rPr>
        <w:t xml:space="preserve">Data Analytics:</w:t>
      </w:r>
    </w:p>
    <w:p>
      <w:pPr>
        <w:pStyle w:val="BodyText"/>
      </w:pPr>
      <w:r>
        <w:t xml:space="preserve">Skills in using HRIS software to track key performance indicators such as turnover rates, time-to-hire, and employee satisfaction scores.</w:t>
      </w:r>
    </w:p>
    <w:p>
      <w:pPr>
        <w:pStyle w:val="BodyText"/>
      </w:pPr>
      <w:r>
        <w:rPr>
          <w:bCs/>
          <w:b/>
        </w:rPr>
        <w:t xml:space="preserve">Strategic Thinking:</w:t>
      </w:r>
    </w:p>
    <w:p>
      <w:pPr>
        <w:pStyle w:val="BodyText"/>
      </w:pPr>
      <w:r>
        <w:t xml:space="preserve">Ability to align HR initiatives with broader business goals, ensuring that human capital strategies support the company’s expansion in markets like Canada Toronto.</w:t>
      </w:r>
    </w:p>
    <w:bookmarkEnd w:id="24"/>
    <w:bookmarkStart w:id="25" w:name="conclusion"/>
    <w:p>
      <w:pPr>
        <w:pStyle w:val="Heading2"/>
      </w:pPr>
      <w:r>
        <w:t xml:space="preserve">6. Conclusion</w:t>
      </w:r>
    </w:p>
    <w:p>
      <w:pPr>
        <w:pStyle w:val="FirstParagraph"/>
      </w:pPr>
      <w:r>
        <w:t xml:space="preserve">This internship has been an invaluable experience that has significantly contributed to my professional growth. By focusing on the role of a Human Resources Manager within the specific context of Canada Toronto, I have gained practical insights into the legal, cultural, and operational dimensions of modern HR management.</w:t>
      </w:r>
    </w:p>
    <w:p>
      <w:pPr>
        <w:pStyle w:val="BodyText"/>
      </w:pPr>
      <w:r>
        <w:t xml:space="preserve">The experience reinforced my belief that effective human resource management is not just about administrative tasks but about creating an environment where diverse talents can thrive. The unique characteristics of Canada Toronto’s labor market taught me the importance of adaptability, compliance, and empathy in managing people.</w:t>
      </w:r>
    </w:p>
    <w:p>
      <w:pPr>
        <w:pStyle w:val="BodyText"/>
      </w:pPr>
      <w:r>
        <w:t xml:space="preserve">I am grateful for the mentorship provided by the senior HR team and look forward to applying these lessons in my future career. This internship has solidified my passion for human resources and equipped me with the tools necessary to become a competent Human Resources Manager capable of navigating the complexities of today’s globalized business landscape.</w:t>
      </w:r>
    </w:p>
    <w:p>
      <w:pPr>
        <w:pStyle w:val="BodyText"/>
      </w:pPr>
      <w:r>
        <w:br/>
      </w:r>
      <w:r>
        <w:br/>
      </w:r>
    </w:p>
    <w:p>
      <w:r>
        <w:pict>
          <v:rect style="width:0;height:1.5pt" o:hralign="center" o:hrstd="t" o:hr="t"/>
        </w:pict>
      </w:r>
    </w:p>
    <w:p>
      <w:pPr>
        <w:pStyle w:val="FirstParagraph"/>
      </w:pPr>
      <w:r>
        <w:br/>
      </w:r>
    </w:p>
    <w:p>
      <w:pPr>
        <w:pStyle w:val="BodyText"/>
      </w:pPr>
      <w:r>
        <w:rPr>
          <w:bCs/>
          <w:b/>
        </w:rPr>
        <w:t xml:space="preserve">Submitted by:</w:t>
      </w:r>
      <w:r>
        <w:br/>
      </w:r>
      <w:r>
        <w:t xml:space="preserve">[Intern's Name]</w:t>
      </w:r>
      <w:r>
        <w:br/>
      </w:r>
      <w:r>
        <w:t xml:space="preserve">[Student ID Number]</w:t>
      </w:r>
      <w:r>
        <w:br/>
      </w:r>
      <w:r>
        <w:t xml:space="preserve">[University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2026-07-29T09:38:49Z</dcterms:created>
  <dcterms:modified xsi:type="dcterms:W3CDTF">2026-07-29T09:38:49Z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