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France</w:t>
      </w:r>
      <w:r>
        <w:t xml:space="preserve"> </w:t>
      </w:r>
      <w:r>
        <w:t xml:space="preserve">Paris</w:t>
      </w:r>
    </w:p>
    <w:bookmarkStart w:id="29" w:name="internship-report"/>
    <w:p>
      <w:pPr>
        <w:pStyle w:val="Heading1"/>
      </w:pPr>
      <w:r>
        <w:t xml:space="preserve">Internship Report</w:t>
      </w:r>
    </w:p>
    <w:p>
      <w:pPr>
        <w:pStyle w:val="FirstParagraph"/>
      </w:pPr>
      <w:r>
        <w:rPr>
          <w:bCs/>
          <w:b/>
        </w:rPr>
        <w:t xml:space="preserve">Position:</w:t>
      </w:r>
      <w:r>
        <w:t xml:space="preserve"> </w:t>
      </w:r>
      <w:r>
        <w:t xml:space="preserve">Human Resources Manager Intern</w:t>
      </w:r>
      <w:r>
        <w:br/>
      </w:r>
      <w:r>
        <w:rPr>
          <w:bCs/>
          <w:b/>
        </w:rPr>
        <w:t xml:space="preserve">Location:</w:t>
      </w:r>
      <w:r>
        <w:t xml:space="preserve"> </w:t>
      </w:r>
      <w:r>
        <w:t xml:space="preserve">France Paris</w:t>
      </w:r>
      <w:r>
        <w:br/>
      </w:r>
      <w:r>
        <w:rPr>
          <w:bCs/>
          <w:b/>
        </w:rPr>
        <w:t xml:space="preserve">Date of Submission:</w:t>
      </w:r>
      <w:r>
        <w:t xml:space="preserve"> </w:t>
      </w:r>
      <w:r>
        <w:t xml:space="preserve">May 24, 2024</w:t>
      </w:r>
    </w:p>
    <w:p>
      <w:r>
        <w:pict>
          <v:rect style="width:0;height:1.5pt" o:hralign="center" o:hrstd="t" o:hr="t"/>
        </w:pict>
      </w:r>
    </w:p>
    <w:bookmarkStart w:id="20" w:name="introduction"/>
    <w:p>
      <w:pPr>
        <w:pStyle w:val="Heading2"/>
      </w:pPr>
      <w:r>
        <w:t xml:space="preserve">1. Introduction and Context</w:t>
      </w:r>
    </w:p>
    <w:p>
      <w:pPr>
        <w:pStyle w:val="FirstParagraph"/>
      </w:pPr>
      <w:r>
        <w:t xml:space="preserve">This</w:t>
      </w:r>
      <w:r>
        <w:t xml:space="preserve"> </w:t>
      </w:r>
      <w:r>
        <w:rPr>
          <w:iCs/>
          <w:i/>
        </w:rPr>
        <w:t xml:space="preserve">Internship Report</w:t>
      </w:r>
      <w:r>
        <w:t xml:space="preserve"> </w:t>
      </w:r>
      <w:r>
        <w:t xml:space="preserve">provides a comprehensive analysis of my professional experience within the Human Resources department at a prominent multinational corporation situated in the heart of</w:t>
      </w:r>
      <w:r>
        <w:t xml:space="preserve"> </w:t>
      </w:r>
      <w:r>
        <w:rPr>
          <w:bCs/>
          <w:b/>
        </w:rPr>
        <w:t xml:space="preserve">France Paris</w:t>
      </w:r>
      <w:r>
        <w:t xml:space="preserve">. The primary objective of this document is to reflect upon the duties, challenges, and learning outcomes associated with serving as an intern for a</w:t>
      </w:r>
      <w:r>
        <w:t xml:space="preserve"> </w:t>
      </w:r>
      <w:r>
        <w:rPr>
          <w:bCs/>
          <w:b/>
        </w:rPr>
        <w:t xml:space="preserve">Human Resources Manager</w:t>
      </w:r>
      <w:r>
        <w:t xml:space="preserve">. Working in one of Europe’s most dynamic economic hubs offered a unique vantage point from which to observe the intersection of traditional French labor laws and modern global corporate strategies.</w:t>
      </w:r>
    </w:p>
    <w:p>
      <w:pPr>
        <w:pStyle w:val="BodyText"/>
      </w:pPr>
      <w:r>
        <w:t xml:space="preserve">The decision to pursue this internship in</w:t>
      </w:r>
      <w:r>
        <w:t xml:space="preserve"> </w:t>
      </w:r>
      <w:r>
        <w:rPr>
          <w:bCs/>
          <w:b/>
        </w:rPr>
        <w:t xml:space="preserve">France Paris</w:t>
      </w:r>
      <w:r>
        <w:t xml:space="preserve"> </w:t>
      </w:r>
      <w:r>
        <w:t xml:space="preserve">was driven by the city's reputation as a global capital for culture, diplomacy, and business innovation. The environment is fast-paced yet deeply rooted in historical professional etiquette. This report outlines how the role of a</w:t>
      </w:r>
      <w:r>
        <w:t xml:space="preserve"> </w:t>
      </w:r>
      <w:r>
        <w:rPr>
          <w:bCs/>
          <w:b/>
        </w:rPr>
        <w:t xml:space="preserve">Human Resources Manager</w:t>
      </w:r>
      <w:r>
        <w:t xml:space="preserve"> </w:t>
      </w:r>
      <w:r>
        <w:t xml:space="preserve">evolves within this specific geographic and cultural context, emphasizing compliance with local regulations while fostering an inclusive organizational culture.</w:t>
      </w:r>
    </w:p>
    <w:bookmarkEnd w:id="20"/>
    <w:bookmarkStart w:id="21" w:name="objectives"/>
    <w:p>
      <w:pPr>
        <w:pStyle w:val="Heading2"/>
      </w:pPr>
      <w:r>
        <w:t xml:space="preserve">2. Primary Objectives of the Internship</w:t>
      </w:r>
    </w:p>
    <w:p>
      <w:pPr>
        <w:pStyle w:val="FirstParagraph"/>
      </w:pPr>
      <w:r>
        <w:t xml:space="preserve">The internship was designed to bridge the gap between academic theory and practical application in personnel management. The specific objectives included:</w:t>
      </w:r>
    </w:p>
    <w:p>
      <w:pPr>
        <w:numPr>
          <w:ilvl w:val="0"/>
          <w:numId w:val="1001"/>
        </w:numPr>
        <w:pStyle w:val="Compact"/>
      </w:pPr>
      <w:r>
        <w:t xml:space="preserve">Understanding the legal framework governing employment in</w:t>
      </w:r>
      <w:r>
        <w:t xml:space="preserve"> </w:t>
      </w:r>
      <w:r>
        <w:rPr>
          <w:bCs/>
          <w:b/>
        </w:rPr>
        <w:t xml:space="preserve">France Paris</w:t>
      </w:r>
      <w:r>
        <w:t xml:space="preserve">, particularly regarding the</w:t>
      </w:r>
      <w:r>
        <w:t xml:space="preserve"> </w:t>
      </w:r>
      <w:r>
        <w:rPr>
          <w:iCs/>
          <w:i/>
        </w:rPr>
        <w:t xml:space="preserve">Cod du Travail</w:t>
      </w:r>
      <w:r>
        <w:t xml:space="preserve"> </w:t>
      </w:r>
      <w:r>
        <w:t xml:space="preserve">(Labor Code).</w:t>
      </w:r>
    </w:p>
    <w:p>
      <w:pPr>
        <w:numPr>
          <w:ilvl w:val="0"/>
          <w:numId w:val="1001"/>
        </w:numPr>
        <w:pStyle w:val="Compact"/>
      </w:pPr>
      <w:r>
        <w:t xml:space="preserve">Gaining hands-on experience with recruitment processes tailored to the competitive talent market of Paris.</w:t>
      </w:r>
    </w:p>
    <w:p>
      <w:pPr>
        <w:numPr>
          <w:ilvl w:val="0"/>
          <w:numId w:val="1001"/>
        </w:numPr>
        <w:pStyle w:val="Compact"/>
      </w:pPr>
      <w:r>
        <w:t xml:space="preserve">Assisting the</w:t>
      </w:r>
      <w:r>
        <w:t xml:space="preserve"> </w:t>
      </w:r>
      <w:r>
        <w:rPr>
          <w:bCs/>
          <w:b/>
        </w:rPr>
        <w:t xml:space="preserve">Human Resources Manager</w:t>
      </w:r>
      <w:r>
        <w:t xml:space="preserve"> </w:t>
      </w:r>
      <w:r>
        <w:t xml:space="preserve">in employee relations, conflict resolution, and performance evaluation systems.</w:t>
      </w:r>
    </w:p>
    <w:p>
      <w:pPr>
        <w:numPr>
          <w:ilvl w:val="0"/>
          <w:numId w:val="1001"/>
        </w:numPr>
        <w:pStyle w:val="Compact"/>
      </w:pPr>
      <w:r>
        <w:t xml:space="preserve">Analyzing how organizational culture in</w:t>
      </w:r>
      <w:r>
        <w:t xml:space="preserve"> </w:t>
      </w:r>
      <w:r>
        <w:rPr>
          <w:bCs/>
          <w:b/>
        </w:rPr>
        <w:t xml:space="preserve">France Paris</w:t>
      </w:r>
      <w:r>
        <w:t xml:space="preserve"> </w:t>
      </w:r>
      <w:r>
        <w:t xml:space="preserve">influences HR policies such as work-life balance and remote working arrangements.</w:t>
      </w:r>
    </w:p>
    <w:bookmarkEnd w:id="21"/>
    <w:bookmarkStart w:id="25" w:name="duties"/>
    <w:p>
      <w:pPr>
        <w:pStyle w:val="Heading2"/>
      </w:pPr>
      <w:r>
        <w:t xml:space="preserve">3. Key Responsibilities and Daily Activities</w:t>
      </w:r>
    </w:p>
    <w:p>
      <w:pPr>
        <w:pStyle w:val="FirstParagraph"/>
      </w:pPr>
      <w:r>
        <w:t xml:space="preserve">During my tenure, I was integrated into the daily operations of the</w:t>
      </w:r>
      <w:r>
        <w:t xml:space="preserve"> </w:t>
      </w:r>
      <w:r>
        <w:rPr>
          <w:bCs/>
          <w:b/>
        </w:rPr>
        <w:t xml:space="preserve">Human Resources Manager</w:t>
      </w:r>
      <w:r>
        <w:t xml:space="preserve">. My responsibilities were diverse and required a high level of adaptability. Below are the core activities that defined my role:</w:t>
      </w:r>
    </w:p>
    <w:bookmarkStart w:id="22" w:name="recruitment"/>
    <w:p>
      <w:pPr>
        <w:pStyle w:val="Heading3"/>
      </w:pPr>
      <w:r>
        <w:t xml:space="preserve">3.1 Talent Acquisition and Recruitment</w:t>
      </w:r>
    </w:p>
    <w:p>
      <w:pPr>
        <w:pStyle w:val="FirstParagraph"/>
      </w:pPr>
      <w:r>
        <w:t xml:space="preserve">Recruitment in</w:t>
      </w:r>
      <w:r>
        <w:t xml:space="preserve"> </w:t>
      </w:r>
      <w:r>
        <w:rPr>
          <w:bCs/>
          <w:b/>
        </w:rPr>
        <w:t xml:space="preserve">France Paris</w:t>
      </w:r>
      <w:r>
        <w:t xml:space="preserve"> </w:t>
      </w:r>
      <w:r>
        <w:t xml:space="preserve">is highly structured. I assisted the</w:t>
      </w:r>
      <w:r>
        <w:t xml:space="preserve"> </w:t>
      </w:r>
      <w:r>
        <w:rPr>
          <w:bCs/>
          <w:b/>
        </w:rPr>
        <w:t xml:space="preserve">Human Resources Manager</w:t>
      </w:r>
      <w:r>
        <w:t xml:space="preserve"> </w:t>
      </w:r>
      <w:r>
        <w:t xml:space="preserve">in screening candidates for various roles, from junior administrative staff to senior executives. We utilized applicant tracking systems to manage high volumes of applications. A significant portion of this process involved ensuring that job descriptions complied with anti-discrimination laws prevalent in French jurisprudence. Furthermore, participating in interviews provided insight into the soft skills and linguistic capabilities valued by employers in the capital.</w:t>
      </w:r>
    </w:p>
    <w:bookmarkEnd w:id="22"/>
    <w:bookmarkStart w:id="23" w:name="compliance"/>
    <w:p>
      <w:pPr>
        <w:pStyle w:val="Heading3"/>
      </w:pPr>
      <w:r>
        <w:t xml:space="preserve">3.2 Regulatory Compliance and Administrative Management</w:t>
      </w:r>
    </w:p>
    <w:p>
      <w:pPr>
        <w:pStyle w:val="FirstParagraph"/>
      </w:pPr>
      <w:r>
        <w:t xml:space="preserve">One of the most critical aspects of working as a</w:t>
      </w:r>
      <w:r>
        <w:t xml:space="preserve"> </w:t>
      </w:r>
      <w:r>
        <w:rPr>
          <w:bCs/>
          <w:b/>
        </w:rPr>
        <w:t xml:space="preserve">Human Resources Manager</w:t>
      </w:r>
      <w:r>
        <w:t xml:space="preserve"> </w:t>
      </w:r>
      <w:r>
        <w:t xml:space="preserve">intern in</w:t>
      </w:r>
      <w:r>
        <w:t xml:space="preserve"> </w:t>
      </w:r>
      <w:r>
        <w:rPr>
          <w:bCs/>
          <w:b/>
        </w:rPr>
        <w:t xml:space="preserve">France Paris</w:t>
      </w:r>
      <w:r>
        <w:t xml:space="preserve"> </w:t>
      </w:r>
      <w:r>
        <w:t xml:space="preserve">was navigating the complex web of labor regulations. I helped update employee contracts to ensure alignment with recent legislative changes regarding working hours, overtime compensation, and mandatory training periods. The precision required in administrative documentation cannot be overstated; errors can lead to significant legal repercussions for the company. This responsibility taught me the importance of meticulous attention to detail and a thorough understanding of local legal standards.</w:t>
      </w:r>
    </w:p>
    <w:bookmarkEnd w:id="23"/>
    <w:bookmarkStart w:id="24" w:name="employee-relations"/>
    <w:p>
      <w:pPr>
        <w:pStyle w:val="Heading3"/>
      </w:pPr>
      <w:r>
        <w:t xml:space="preserve">3.3 Employee Relations and Cultural Integration</w:t>
      </w:r>
    </w:p>
    <w:p>
      <w:pPr>
        <w:pStyle w:val="FirstParagraph"/>
      </w:pPr>
      <w:r>
        <w:t xml:space="preserve">Employee relations in</w:t>
      </w:r>
      <w:r>
        <w:t xml:space="preserve"> </w:t>
      </w:r>
      <w:r>
        <w:rPr>
          <w:bCs/>
          <w:b/>
        </w:rPr>
        <w:t xml:space="preserve">France Paris</w:t>
      </w:r>
      <w:r>
        <w:t xml:space="preserve"> </w:t>
      </w:r>
      <w:r>
        <w:t xml:space="preserve">are heavily influenced by strong trade union presence and collective bargaining agreements. I observed how the</w:t>
      </w:r>
      <w:r>
        <w:t xml:space="preserve"> </w:t>
      </w:r>
      <w:r>
        <w:rPr>
          <w:bCs/>
          <w:b/>
        </w:rPr>
        <w:t xml:space="preserve">Human Resources Manager</w:t>
      </w:r>
      <w:r>
        <w:t xml:space="preserve"> </w:t>
      </w:r>
      <w:r>
        <w:t xml:space="preserve">mediated between management and employee representatives to maintain industrial peace. Additionally, as an intern, I was tasked with onboarding new hires from international backgrounds. This involved helping them adapt to the specific work culture of Parisian companies, which often emphasizes formal communication styles and hierarchical respect in initial interactions.</w:t>
      </w:r>
    </w:p>
    <w:bookmarkEnd w:id="24"/>
    <w:bookmarkEnd w:id="25"/>
    <w:bookmarkStart w:id="26" w:name="challenges"/>
    <w:p>
      <w:pPr>
        <w:pStyle w:val="Heading2"/>
      </w:pPr>
      <w:r>
        <w:t xml:space="preserve">4. Challenges Encountered</w:t>
      </w:r>
    </w:p>
    <w:p>
      <w:pPr>
        <w:pStyle w:val="FirstParagraph"/>
      </w:pPr>
      <w:r>
        <w:t xml:space="preserve">While the experience was overwhelmingly positive, it was not without its challenges. The first major challenge was linguistic and cultural nuance. Even though I possessed a strong command of English, the business environment in</w:t>
      </w:r>
      <w:r>
        <w:t xml:space="preserve"> </w:t>
      </w:r>
      <w:r>
        <w:rPr>
          <w:bCs/>
          <w:b/>
        </w:rPr>
        <w:t xml:space="preserve">France Paris</w:t>
      </w:r>
      <w:r>
        <w:t xml:space="preserve"> </w:t>
      </w:r>
      <w:r>
        <w:t xml:space="preserve">often operated in French for internal communications and legal documentation. This required rapid improvement in my professional vocabulary related to HR terminology.</w:t>
      </w:r>
    </w:p>
    <w:p>
      <w:pPr>
        <w:pStyle w:val="BodyText"/>
      </w:pPr>
      <w:r>
        <w:t xml:space="preserve">Secondly, the pace of decision-making can be slower compared to other global hubs due to the emphasis on consensus and rigorous procedural adherence. Patience was key when waiting for approvals from the</w:t>
      </w:r>
      <w:r>
        <w:t xml:space="preserve"> </w:t>
      </w:r>
      <w:r>
        <w:rPr>
          <w:bCs/>
          <w:b/>
        </w:rPr>
        <w:t xml:space="preserve">Human Resources Manager</w:t>
      </w:r>
      <w:r>
        <w:t xml:space="preserve"> </w:t>
      </w:r>
      <w:r>
        <w:t xml:space="preserve">or legal departments. However, this slowness is a feature rather than a bug in</w:t>
      </w:r>
      <w:r>
        <w:t xml:space="preserve"> </w:t>
      </w:r>
      <w:r>
        <w:rPr>
          <w:bCs/>
          <w:b/>
        </w:rPr>
        <w:t xml:space="preserve">France Paris</w:t>
      </w:r>
      <w:r>
        <w:t xml:space="preserve">, as it ensures that all stakeholders are protected and aligned before any significant HR initiative is launched.</w:t>
      </w:r>
    </w:p>
    <w:bookmarkEnd w:id="26"/>
    <w:bookmarkStart w:id="27" w:name="learnings"/>
    <w:p>
      <w:pPr>
        <w:pStyle w:val="Heading2"/>
      </w:pPr>
      <w:r>
        <w:t xml:space="preserve">5. Key Learnings and Professional Development</w:t>
      </w:r>
    </w:p>
    <w:p>
      <w:pPr>
        <w:pStyle w:val="FirstParagraph"/>
      </w:pPr>
      <w:r>
        <w:t xml:space="preserve">This internship significantly enhanced my professional competency in several areas:</w:t>
      </w:r>
    </w:p>
    <w:p>
      <w:pPr>
        <w:numPr>
          <w:ilvl w:val="0"/>
          <w:numId w:val="1002"/>
        </w:numPr>
        <w:pStyle w:val="Compact"/>
      </w:pPr>
      <w:r>
        <w:rPr>
          <w:bCs/>
          <w:b/>
        </w:rPr>
        <w:t xml:space="preserve">Cultural Intelligence:</w:t>
      </w:r>
      <w:r>
        <w:t xml:space="preserve"> </w:t>
      </w:r>
      <w:r>
        <w:t xml:space="preserve">Living and working in</w:t>
      </w:r>
      <w:r>
        <w:t xml:space="preserve"> </w:t>
      </w:r>
      <w:r>
        <w:rPr>
          <w:bCs/>
          <w:b/>
        </w:rPr>
        <w:t xml:space="preserve">France Paris</w:t>
      </w:r>
      <w:r>
        <w:t xml:space="preserve"> </w:t>
      </w:r>
      <w:r>
        <w:t xml:space="preserve">deepened my appreciation for cross-cultural management. I learned to navigate the subtleties of French business etiquette, including the importance of formal greetings and respectful discourse.</w:t>
      </w:r>
    </w:p>
    <w:p>
      <w:pPr>
        <w:numPr>
          <w:ilvl w:val="0"/>
          <w:numId w:val="1002"/>
        </w:numPr>
        <w:pStyle w:val="Compact"/>
      </w:pPr>
      <w:r>
        <w:rPr>
          <w:bCs/>
          <w:b/>
        </w:rPr>
        <w:t xml:space="preserve">Legal Acumen:</w:t>
      </w:r>
      <w:r>
        <w:t xml:space="preserve"> </w:t>
      </w:r>
      <w:r>
        <w:t xml:space="preserve">My understanding of labor law expanded dramatically. I now possess a foundational knowledge of how the</w:t>
      </w:r>
      <w:r>
        <w:t xml:space="preserve"> </w:t>
      </w:r>
      <w:r>
        <w:rPr>
          <w:iCs/>
          <w:i/>
        </w:rPr>
        <w:t xml:space="preserve">Cod du Travail</w:t>
      </w:r>
      <w:r>
        <w:t xml:space="preserve"> </w:t>
      </w:r>
      <w:r>
        <w:t xml:space="preserve">impacts day-to-day HR operations in</w:t>
      </w:r>
      <w:r>
        <w:t xml:space="preserve"> </w:t>
      </w:r>
      <w:r>
        <w:rPr>
          <w:bCs/>
          <w:b/>
        </w:rPr>
        <w:t xml:space="preserve">France Paris</w:t>
      </w:r>
      <w:r>
        <w:t xml:space="preserve">.</w:t>
      </w:r>
    </w:p>
    <w:p>
      <w:pPr>
        <w:numPr>
          <w:ilvl w:val="0"/>
          <w:numId w:val="1002"/>
        </w:numPr>
        <w:pStyle w:val="Compact"/>
      </w:pPr>
      <w:r>
        <w:rPr>
          <w:iCs/>
          <w:i/>
        </w:rPr>
        <w:t xml:space="preserve">Mentorship from the Human Resources Manager:</w:t>
      </w:r>
      <w:r>
        <w:t xml:space="preserve">The guidance provided by my supervisor was instrumental. They taught me strategic thinking, showing how HR is not just administrative support but a strategic partner in driving business goals.</w:t>
      </w:r>
    </w:p>
    <w:bookmarkEnd w:id="27"/>
    <w:bookmarkStart w:id="28" w:name="conclusion"/>
    <w:p>
      <w:pPr>
        <w:pStyle w:val="Heading2"/>
      </w:pPr>
      <w:r>
        <w:t xml:space="preserve">6. Conclusion</w:t>
      </w:r>
    </w:p>
    <w:p>
      <w:pPr>
        <w:pStyle w:val="FirstParagraph"/>
      </w:pPr>
      <w:r>
        <w:t xml:space="preserve">In conclusion, this</w:t>
      </w:r>
      <w:r>
        <w:t xml:space="preserve"> </w:t>
      </w:r>
      <w:r>
        <w:rPr>
          <w:iCs/>
          <w:i/>
        </w:rPr>
        <w:t xml:space="preserve">Internship Report</w:t>
      </w:r>
      <w:r>
        <w:t xml:space="preserve"> </w:t>
      </w:r>
      <w:r>
        <w:t xml:space="preserve">summarizes a transformative period in my professional development. Serving as an intern for a</w:t>
      </w:r>
      <w:r>
        <w:t xml:space="preserve"> </w:t>
      </w:r>
      <w:r>
        <w:rPr>
          <w:bCs/>
          <w:b/>
        </w:rPr>
        <w:t xml:space="preserve">Human Resources Manager</w:t>
      </w:r>
      <w:r>
        <w:t xml:space="preserve"> </w:t>
      </w:r>
      <w:r>
        <w:t xml:space="preserve">in</w:t>
      </w:r>
      <w:r>
        <w:t xml:space="preserve"> </w:t>
      </w:r>
      <w:r>
        <w:rPr>
          <w:bCs/>
          <w:b/>
        </w:rPr>
        <w:t xml:space="preserve">France Paris</w:t>
      </w:r>
      <w:r>
        <w:t xml:space="preserve"> </w:t>
      </w:r>
      <w:r>
        <w:t xml:space="preserve">provided me with invaluable insights into the complexities of modern personnel management. The combination of strict legal frameworks, rich cultural traditions, and dynamic business environments made this experience unique.</w:t>
      </w:r>
    </w:p>
    <w:p>
      <w:pPr>
        <w:pStyle w:val="BodyText"/>
      </w:pPr>
      <w:r>
        <w:t xml:space="preserve">The skills acquired in recruitment, compliance, and employee relations are directly transferable to any HR role globally. Moreover, the specific exposure to the</w:t>
      </w:r>
      <w:r>
        <w:t xml:space="preserve"> </w:t>
      </w:r>
      <w:r>
        <w:rPr>
          <w:bCs/>
          <w:b/>
        </w:rPr>
        <w:t xml:space="preserve">France Paris</w:t>
      </w:r>
      <w:r>
        <w:t xml:space="preserve"> </w:t>
      </w:r>
      <w:r>
        <w:t xml:space="preserve">market has given me a competitive edge in understanding European labor standards. I am confident that the foundation built during this internship will serve as a cornerstone for my future career in human resources.</w:t>
      </w:r>
    </w:p>
    <w:p>
      <w:r>
        <w:pict>
          <v:rect style="width:0;height:1.5pt" o:hralign="center" o:hrstd="t" o:hr="t"/>
        </w:pict>
      </w:r>
    </w:p>
    <w:p>
      <w:pPr>
        <w:pStyle w:val="FirstParagraph"/>
      </w:pPr>
      <w:r>
        <w:rPr>
          <w:iCs/>
          <w:i/>
        </w:rPr>
        <w:t xml:space="preserve">This document has been prepared strictly for educational and professional reflection purposes.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 in France Paris</dc:title>
  <dc:creator/>
  <dc:language>en</dc:language>
  <cp:keywords/>
  <dcterms:created xsi:type="dcterms:W3CDTF">2026-07-29T09:50:27Z</dcterms:created>
  <dcterms:modified xsi:type="dcterms:W3CDTF">2026-07-29T09:50:27Z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