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w:t>
      </w:r>
      <w:r>
        <w:t xml:space="preserve"> </w:t>
      </w:r>
      <w:r>
        <w:t xml:space="preserve">Indonesia</w:t>
      </w:r>
      <w:r>
        <w:t xml:space="preserve"> </w:t>
      </w:r>
      <w:r>
        <w:t xml:space="preserve">Jakarta</w:t>
      </w:r>
    </w:p>
    <w:bookmarkStart w:id="20" w:name="internship-report"/>
    <w:p>
      <w:pPr>
        <w:pStyle w:val="Heading1"/>
      </w:pPr>
      <w:r>
        <w:t xml:space="preserve">Internship Report</w:t>
      </w:r>
    </w:p>
    <w:p>
      <w:pPr>
        <w:pStyle w:val="FirstParagraph"/>
      </w:pPr>
      <w:r>
        <w:rPr>
          <w:bCs/>
          <w:b/>
        </w:rPr>
        <w:t xml:space="preserve">Title:</w:t>
      </w:r>
    </w:p>
    <w:p>
      <w:pPr>
        <w:pStyle w:val="BodyText"/>
      </w:pPr>
      <w:r>
        <w:rPr>
          <w:bCs/>
          <w:b/>
        </w:rPr>
        <w:t xml:space="preserve">Date:</w:t>
      </w:r>
      <w:r>
        <w:t xml:space="preserve"> </w:t>
      </w:r>
      <w:r>
        <w:t xml:space="preserve">October 2023</w:t>
      </w:r>
    </w:p>
    <w:p>
      <w:pPr>
        <w:pStyle w:val="BodyText"/>
      </w:pPr>
      <w:r>
        <w:rPr>
          <w:bCs/>
          <w:b/>
        </w:rPr>
        <w:t xml:space="preserve">Drafted by:</w:t>
      </w:r>
      <w:r>
        <w:t xml:space="preserve">[Intern Name] </w:t>
      </w:r>
    </w:p>
    <w:bookmarkEnd w:id="20"/>
    <w:bookmarkStart w:id="21" w:name="introduction-and-contextual-background"/>
    <w:p>
      <w:pPr>
        <w:pStyle w:val="Heading2"/>
      </w:pPr>
      <w:r>
        <w:t xml:space="preserve">1. Introduction and Contextual Background</w:t>
      </w:r>
    </w:p>
    <w:p>
      <w:pPr>
        <w:pStyle w:val="FirstParagraph"/>
      </w:pPr>
      <w:r>
        <w:t xml:space="preserve">The primary objective of this Internship Report is to provide a detailed account of the professional experiences, observations, and learnings accumulated during my tenure as an intern focused on Human Resources Manager responsibilities within the dynamic business environment of Indonesia Jakarta. As one of the most vibrant economic hubs in Southeast Asia, Indonesia Jakarta serves as a critical backdrop for understanding modern HR management practices that blend global standards with local cultural nuances.</w:t>
      </w:r>
      <w:r>
        <w:t xml:space="preserve"> </w:t>
      </w:r>
      <w:r>
        <w:t xml:space="preserve">The role of a Human Resources Manager in this region is not merely administrative; it is strategic and deeply embedded in the socio-economic fabric of the nation. During this internship, I was exposed to the complexities of managing talent acquisition, employee relations, compliance with labor laws specific to Indonesia Jakarta, and fostering a corporate culture that respects traditional Javanese values while promoting modern organizational efficiency. This report outlines these experiences systematically, highlighting how theoretical knowledge was applied in real-world scenarios within the competitive landscape of Indonesia Jakarta.</w:t>
      </w:r>
    </w:p>
    <w:bookmarkEnd w:id="21"/>
    <w:bookmarkStart w:id="22" w:name="X56ebd4009f2e4c1f15fb7ddef5ee0e395ea0e22"/>
    <w:p>
      <w:pPr>
        <w:pStyle w:val="Heading2"/>
      </w:pPr>
      <w:r>
        <w:t xml:space="preserve">2. Key Responsibilities and Daily Operations</w:t>
      </w:r>
    </w:p>
    <w:p>
      <w:pPr>
        <w:pStyle w:val="FirstParagraph"/>
      </w:pPr>
      <w:r>
        <w:t xml:space="preserve">Throughout the internship period, my duties as an assistant to the Human Resources Manager were multifaceted. One of the core responsibilities involved supporting recruitment drives tailored for various sectors in Indonesia Jakarta, ranging from multinational corporations to local startups. I assisted in screening resumes, conducting initial phone interviews, and coordinating scheduling for hiring managers who were looking for candidates familiar with the Indonesian market dynamics.</w:t>
      </w:r>
      <w:r>
        <w:t xml:space="preserve"> </w:t>
      </w:r>
      <w:r>
        <w:t xml:space="preserve">Another significant aspect of my role was aiding in the implementation of HR policies that comply with the Indonesian Manpower Law (Undang-Undang Ketenagakerjaan). This required a deep dive into regulations concerning working hours, overtime compensation, and termination procedures, which are strictly enforced in Indonesia Jakarta. I participated in regular meetings where we discussed how to align company policies with these legal requirements while maintaining employee satisfaction.</w:t>
      </w:r>
      <w:r>
        <w:t xml:space="preserve"> </w:t>
      </w:r>
      <w:r>
        <w:t xml:space="preserve">Furthermore, I was involved in organizing training and development programs designed to upskill employees in a rapidly digitizing economy. These initiatives were crucial for keeping the workforce competitive within Indonesia Jakarta's evolving job market. My involvement ranged from preparing training materials to evaluating the effectiveness of these sessions through post-training surveys and feedback mechanisms.</w:t>
      </w:r>
    </w:p>
    <w:bookmarkEnd w:id="22"/>
    <w:bookmarkStart w:id="23" w:name="X557a7aa3317dda12c70e67cbb0d85ff93b7d213"/>
    <w:p>
      <w:pPr>
        <w:pStyle w:val="Heading2"/>
      </w:pPr>
      <w:r>
        <w:t xml:space="preserve">3. Challenges Encountered in Indonesia Jakarta</w:t>
      </w:r>
    </w:p>
    <w:p>
      <w:pPr>
        <w:pStyle w:val="FirstParagraph"/>
      </w:pPr>
      <w:r>
        <w:t xml:space="preserve">Operating as part of a Human Resources Manager team in Indonesia Jakarta presented several unique challenges that tested my adaptability and problem-solving skills. One major challenge was navigating the complex cultural landscape of diversity within the city. Indonesia Jakarta is home to people from various ethnic backgrounds, including Javanese, Sundanese, Betawi, and many others from across the Indonesian archipelago. As an intern supporting Human Resources Manager functions, I had to ensure that HR practices were inclusive and sensitive to these diverse cultural identities.</w:t>
      </w:r>
      <w:r>
        <w:t xml:space="preserve"> </w:t>
      </w:r>
      <w:r>
        <w:t xml:space="preserve">Another significant challenge was the rapid pace of digital transformation in HR processes within Indonesia Jakarta. Traditional paper-based systems were being replaced by cloud-based HR Information Systems (HRIS). This transition required quick learning of new software tools and training staff who were accustomed to older methods. I assisted in troubleshooting technical issues and creating user manuals that simplified the transition for employees across different departments in Indonesia Jakarta.</w:t>
      </w:r>
      <w:r>
        <w:t xml:space="preserve"> </w:t>
      </w:r>
      <w:r>
        <w:t xml:space="preserve">Additionally, balancing the expectations of international headquarters with local operational realities was a delicate task. The Human Resources Manager often had to mediate between global strategic goals and local labor market conditions specific to Indonesia Jakarta. My role included researching market trends in Indonesia Jakarta to provide data-driven insights that helped bridge this gap effectively.</w:t>
      </w:r>
    </w:p>
    <w:bookmarkEnd w:id="23"/>
    <w:bookmarkStart w:id="24" w:name="professional-development-and-learnings"/>
    <w:p>
      <w:pPr>
        <w:pStyle w:val="Heading2"/>
      </w:pPr>
      <w:r>
        <w:t xml:space="preserve">4. Professional Development and Learnings</w:t>
      </w:r>
    </w:p>
    <w:p>
      <w:pPr>
        <w:pStyle w:val="FirstParagraph"/>
      </w:pPr>
      <w:r>
        <w:t xml:space="preserve">This internship provided invaluable insights into the strategic nature of Human Resources Management within the context of Indonesia Jakarta. I learned that effective HR management in Indonesia Jakarta is not just about managing people, but also about understanding the broader socio-economic factors that influence employee behavior and organizational performance.</w:t>
      </w:r>
      <w:r>
        <w:t xml:space="preserve"> </w:t>
      </w:r>
      <w:r>
        <w:t xml:space="preserve">I gained practical skills in conflict resolution, having mediated minor disputes between colleagues by applying principles of fairness and transparency, which are highly valued in Indonesian culture. I also developed a keen understanding of employment law specific to Indonesia Jakarta, learning how to interpret legal texts and apply them to internal company policies without compromising ethical standards or employee rights.</w:t>
      </w:r>
      <w:r>
        <w:t xml:space="preserve"> </w:t>
      </w:r>
      <w:r>
        <w:t xml:space="preserve">Moreover, the experience enhanced my cross-cultural communication skills. Interacting with stakeholders from various backgrounds taught me the importance of active listening and empathy, which are essential traits for any Human Resources Manager operating in a multicultural environment like Indonesia Jakarta. I learned to appreciate how traditional values such as "gotong royong" (mutual cooperation) can be leveraged to build strong team cohesion within modern corporate structures in Indonesia Jakarta.</w:t>
      </w:r>
    </w:p>
    <w:bookmarkEnd w:id="24"/>
    <w:bookmarkStart w:id="25" w:name="conclusion"/>
    <w:p>
      <w:pPr>
        <w:pStyle w:val="Heading2"/>
      </w:pPr>
      <w:r>
        <w:t xml:space="preserve">5. Conclusion</w:t>
      </w:r>
    </w:p>
    <w:p>
      <w:pPr>
        <w:pStyle w:val="FirstParagraph"/>
      </w:pPr>
      <w:r>
        <w:t xml:space="preserve">In conclusion, this Internship Report underscores the critical role that comprehensive HR management plays in driving organizational success within the bustling economic hub of Indonesia Jakarta. My time working alongside Human Resources Manager professionals has equipped me with practical skills, legal knowledge, and cultural awareness that are indispensable in today’s globalized workplace.</w:t>
      </w:r>
      <w:r>
        <w:t xml:space="preserve"> </w:t>
      </w:r>
      <w:r>
        <w:t xml:space="preserve">The experience highlighted the importance of adaptability, ethical leadership, and strategic thinking when managing human capital in Indonesia Jakarta. As I move forward in my career, I intend to carry these lessons with me, applying them to future roles where I can contribute to building efficient and harmonious work environments that reflect the unique spirit of Indonesia Jakarta. This internship has been a pivotal step in my professional journey, providing a solid foundation for understanding the intricate dynamics of Human Resources Management in one of Asia’s most important cities.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 - Indonesia Jakarta</dc:title>
  <dc:creator/>
  <dc:language>en</dc:language>
  <cp:keywords/>
  <dcterms:created xsi:type="dcterms:W3CDTF">2026-07-29T07:21:44Z</dcterms:created>
  <dcterms:modified xsi:type="dcterms:W3CDTF">2026-07-29T07:21:44Z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