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Japan</w:t>
      </w:r>
      <w:r>
        <w:t xml:space="preserve"> </w:t>
      </w:r>
      <w:r>
        <w:t xml:space="preserve">Tokyo</w:t>
      </w:r>
    </w:p>
    <w:bookmarkStart w:id="20" w:name="internship-report"/>
    <w:p>
      <w:pPr>
        <w:pStyle w:val="Heading1"/>
      </w:pPr>
      <w:r>
        <w:t xml:space="preserve">Internship Report</w:t>
      </w:r>
    </w:p>
    <w:p>
      <w:pPr>
        <w:pStyle w:val="FirstParagraph"/>
      </w:pPr>
      <w:r>
        <w:br/>
      </w:r>
      <w:r>
        <w:rPr>
          <w:iCs/>
          <w:i/>
          <w:bCs/>
          <w:b/>
        </w:rPr>
        <w:t xml:space="preserve">Focusing on the Role of Human Resources Manager in Japan Tokyo</w:t>
      </w:r>
      <w:r>
        <w:br/>
      </w:r>
      <w:r>
        <w:br/>
      </w:r>
      <w:r>
        <w:t xml:space="preserve">Prepared by: [Student Name]</w:t>
      </w:r>
      <w:r>
        <w:br/>
      </w:r>
      <w:r>
        <w:t xml:space="preserve">Date: October 2023</w:t>
      </w:r>
      <w:r>
        <w:br/>
      </w:r>
      <w:r>
        <w:t xml:space="preserve">Institution: [University/College Name]</w:t>
      </w:r>
    </w:p>
    <w:bookmarkEnd w:id="20"/>
    <w:bookmarkStart w:id="21" w:name="introduction-and-executive-summary"/>
    <w:p>
      <w:pPr>
        <w:pStyle w:val="Heading2"/>
      </w:pPr>
      <w:r>
        <w:t xml:space="preserve">1. Introduction and Executive Summary</w:t>
      </w:r>
    </w:p>
    <w:p>
      <w:pPr>
        <w:pStyle w:val="FirstParagraph"/>
      </w:pPr>
      <w:r>
        <w:t xml:space="preserve">This document serves as a comprehensive Internship Report detailing the experiences, responsibilities, and learnings accumulated during a tenure as an intern within the Human Resources Manager department in Japan Tokyo. The purpose of this report is to analyze the unique dynamics of corporate human resource management within one of the world’s most economically significant and culturally distinct metropolitan areas. By focusing specifically on Japan Tokyo, this report highlights how traditional Japanese business practices intersect with modern global HR standards.</w:t>
      </w:r>
    </w:p>
    <w:p>
      <w:pPr>
        <w:pStyle w:val="BodyText"/>
      </w:pPr>
      <w:r>
        <w:t xml:space="preserve">The internship was conducted at a mid-sized multinational corporation headquartered in the Shinjuku district of Japan Tokyo. The primary objective was to assist the Human Resources Manager in streamlining recruitment processes, understanding employee relations within a cross-cultural context, and implementing diversity initiatives. This report outlines the daily operations encountered, challenges faced, and strategic insights gained regarding workforce management in this specific geographic locale.</w:t>
      </w:r>
    </w:p>
    <w:bookmarkEnd w:id="21"/>
    <w:bookmarkStart w:id="22" w:name="organizational-context-japan-tokyo"/>
    <w:p>
      <w:pPr>
        <w:pStyle w:val="Heading2"/>
      </w:pPr>
      <w:r>
        <w:t xml:space="preserve">2. Organizational Context: Japan Tokyo</w:t>
      </w:r>
    </w:p>
    <w:p>
      <w:pPr>
        <w:pStyle w:val="FirstParagraph"/>
      </w:pPr>
      <w:r>
        <w:t xml:space="preserve">To understand the role of the Human Resources Manager effectively, one must first appreciate the context of Japan Tokyo. As the capital city of Japan, Tokyo represents a unique amalgamation of ancient tradition and hyper-modernity. In terms business culture, companies operating in this region often adhere to deeply rooted values such as harmony (Wa), respect for hierarchy, and long-term employment stability. However, recent years have seen a shift towards more flexible work arrangements due to labor shortages and the need for international competitiveness.</w:t>
      </w:r>
    </w:p>
    <w:p>
      <w:pPr>
        <w:pStyle w:val="BodyText"/>
      </w:pPr>
      <w:r>
        <w:t xml:space="preserve">The local HR landscape in Japan Tokyo is characterized by a dual structure: the traditional 'lifetime employment' model which is gradually eroding, and a growing sector of non-regular employment. The Human Resources Manager plays a pivotal role in balancing these competing interests, ensuring legal compliance with Japanese labor laws while fostering an inclusive environment for both domestic and expatriate employees. This report focuses heavily on how the internship contributed to bridging cultural gaps within this complex ecosystem.</w:t>
      </w:r>
    </w:p>
    <w:bookmarkEnd w:id="22"/>
    <w:bookmarkStart w:id="26" w:name="Xe66bcae78a1f19eed3781487b6d5ef04f61435a"/>
    <w:p>
      <w:pPr>
        <w:pStyle w:val="Heading2"/>
      </w:pPr>
      <w:r>
        <w:t xml:space="preserve">3. Key Responsibilities and Daily Activities</w:t>
      </w:r>
    </w:p>
    <w:p>
      <w:pPr>
        <w:pStyle w:val="FirstParagraph"/>
      </w:pPr>
      <w:r>
        <w:t xml:space="preserve">The core of this Internship Report revolves around the specific duties undertaken in support of the Human Resources Manager. These responsibilities were diverse, ranging from administrative tasks to strategic advisory roles.</w:t>
      </w:r>
    </w:p>
    <w:bookmarkStart w:id="23" w:name="recruitment-and-onboarding-support"/>
    <w:p>
      <w:pPr>
        <w:pStyle w:val="Heading3"/>
      </w:pPr>
      <w:r>
        <w:t xml:space="preserve">3.1 Recruitment and Onboarding Support</w:t>
      </w:r>
    </w:p>
    <w:p>
      <w:pPr>
        <w:pStyle w:val="FirstParagraph"/>
      </w:pPr>
      <w:r>
        <w:br/>
      </w:r>
    </w:p>
    <w:p>
      <w:pPr>
        <w:pStyle w:val="BodyText"/>
      </w:pPr>
      <w:r>
        <w:t xml:space="preserve">A significant portion of time was spent assisting with recruitment efforts tailored for the Japan Tokyo market. This involved screening resumes that reflected the high educational standards typical in this region, coordinating interviews across multiple time zones, and preparing onboarding materials that introduced new hires to the specific corporate etiquette expected in Japan Tokyo. I learned that in this region, first impressions are critical; therefore, precision in communication and presentation during the hiring process is paramount.</w:t>
      </w:r>
    </w:p>
    <w:bookmarkEnd w:id="23"/>
    <w:bookmarkStart w:id="24" w:name="X36bcc2a05b7d26ffe2a4422eb1a9006c502052b"/>
    <w:p>
      <w:pPr>
        <w:pStyle w:val="Heading3"/>
      </w:pPr>
      <w:r>
        <w:t xml:space="preserve">3.2 Employee Relations and Conflict Resolution</w:t>
      </w:r>
    </w:p>
    <w:p>
      <w:pPr>
        <w:pStyle w:val="FirstParagraph"/>
      </w:pPr>
      <w:r>
        <w:br/>
      </w:r>
    </w:p>
    <w:p>
      <w:pPr>
        <w:pStyle w:val="BodyText"/>
      </w:pPr>
      <w:r>
        <w:t xml:space="preserve">In collaboration with the Human Resources Manager, I participated in sessions aimed at maintaining employee satisfaction. In Japan Tokyo, direct confrontation is often avoided in favor of indirect communication to preserve group harmony. Observing how the Human Resources Manager navigated these subtle interpersonal dynamics provided invaluable lessons in cross-cultural mediation. I assisted in drafting internal communications that emphasized collective well-being rather than individual achievement, aligning with local cultural expectations.</w:t>
      </w:r>
    </w:p>
    <w:bookmarkEnd w:id="24"/>
    <w:bookmarkStart w:id="25" w:name="compliance-and-legal-framework"/>
    <w:p>
      <w:pPr>
        <w:pStyle w:val="Heading3"/>
      </w:pPr>
      <w:r>
        <w:t xml:space="preserve">3.3 Compliance and Legal Framework</w:t>
      </w:r>
    </w:p>
    <w:p>
      <w:pPr>
        <w:pStyle w:val="FirstParagraph"/>
      </w:pPr>
      <w:r>
        <w:br/>
      </w:r>
    </w:p>
    <w:p>
      <w:pPr>
        <w:pStyle w:val="BodyText"/>
      </w:pPr>
      <w:r>
        <w:t xml:space="preserve">Understanding the legal framework is crucial for any HR professional. During this internship, I gained extensive knowledge about Japanese labor laws, including regulations regarding working hours, overtime compensation (zangyo), and mandatory annual leave. The Human Resources Manager emphasized the strict adherence to these laws in Japan Tokyo to avoid severe penalties and reputational damage. This aspect of the role required meticulous attention to detail and a thorough understanding of local regulatory requirements.</w:t>
      </w:r>
    </w:p>
    <w:bookmarkEnd w:id="25"/>
    <w:bookmarkEnd w:id="26"/>
    <w:bookmarkStart w:id="27" w:name="challenges-faced"/>
    <w:p>
      <w:pPr>
        <w:pStyle w:val="Heading2"/>
      </w:pPr>
      <w:r>
        <w:t xml:space="preserve">4. Challenges Faced</w:t>
      </w:r>
    </w:p>
    <w:p>
      <w:pPr>
        <w:pStyle w:val="FirstParagraph"/>
      </w:pPr>
      <w:r>
        <w:t xml:space="preserve">Navigating the corporate environment as an intern focused on Human Resources Manager functions in Japan Tokyo presented several challenges. The primary obstacle was language proficiency. While business English is common in multinational firms, many internal communications and informal interactions occurred in Japanese. This required rapid improvement in language skills to effectively communicate with staff.</w:t>
      </w:r>
    </w:p>
    <w:p>
      <w:pPr>
        <w:pStyle w:val="BodyText"/>
      </w:pPr>
      <w:r>
        <w:t xml:space="preserve">Another challenge was adapting to the pace of decision-making. In Japan Tokyo, consensus-based decision-making (Nemawashi) can be a slow process compared to Western models. Initially, this was frustrating; however, I soon realized that this deliberative approach ensures broader buy-in and smoother implementation of HR policies later on.</w:t>
      </w:r>
    </w:p>
    <w:bookmarkEnd w:id="27"/>
    <w:bookmarkStart w:id="28" w:name="Xf5e3a5082dafe2004f71e134758d77d9004bd54"/>
    <w:p>
      <w:pPr>
        <w:pStyle w:val="Heading2"/>
      </w:pPr>
      <w:r>
        <w:t xml:space="preserve">5. Skills Acquired and Professional Development</w:t>
      </w:r>
    </w:p>
    <w:p>
      <w:pPr>
        <w:pStyle w:val="FirstParagraph"/>
      </w:pPr>
      <w:r>
        <w:t xml:space="preserve">This Internship Report highlights significant professional growth. Key skills acquired include:</w:t>
      </w:r>
    </w:p>
    <w:p>
      <w:pPr>
        <w:pStyle w:val="BodyText"/>
      </w:pPr>
      <w:r>
        <w:br/>
      </w:r>
    </w:p>
    <w:p>
      <w:pPr>
        <w:numPr>
          <w:ilvl w:val="0"/>
          <w:numId w:val="1001"/>
        </w:numPr>
        <w:pStyle w:val="Compact"/>
      </w:pPr>
      <w:r>
        <w:rPr>
          <w:bCs/>
          <w:b/>
        </w:rPr>
        <w:t xml:space="preserve">Cultural Intelligence:</w:t>
      </w:r>
      <w:r>
        <w:t xml:space="preserve"> </w:t>
      </w:r>
      <w:r>
        <w:t xml:space="preserve">Deepened understanding of Japanese business etiquette, including bowing customs, business card exchanges (Meishi), and seating arrangements during meetings in Japan Tokyo.</w:t>
      </w:r>
    </w:p>
    <w:p>
      <w:pPr>
        <w:numPr>
          <w:ilvl w:val="0"/>
          <w:numId w:val="1001"/>
        </w:numPr>
        <w:pStyle w:val="Compact"/>
      </w:pPr>
      <w:r>
        <w:rPr>
          <w:bCs/>
          <w:b/>
        </w:rPr>
        <w:t xml:space="preserve">Strategic HR Planning:</w:t>
      </w:r>
      <w:r>
        <w:t xml:space="preserve"> </w:t>
      </w:r>
      <w:r>
        <w:t xml:space="preserve">Learned how to align HR strategies with the broader business goals of a company operating in a high-cost urban center like Japan Tokyo.</w:t>
      </w:r>
    </w:p>
    <w:p>
      <w:pPr>
        <w:numPr>
          <w:ilvl w:val="0"/>
          <w:numId w:val="1001"/>
        </w:numPr>
        <w:pStyle w:val="Compact"/>
      </w:pPr>
      <w:r>
        <w:rPr>
          <w:bCs/>
          <w:b/>
        </w:rPr>
        <w:t xml:space="preserve">Data Analysis:</w:t>
      </w:r>
      <w:r>
        <w:t xml:space="preserve"> </w:t>
      </w:r>
      <w:r>
        <w:t xml:space="preserve">Gained proficiency in using HR software to track employee metrics, turnover rates, and recruitment efficiency, which are critical for the Human Resources Manager's reporting requirements.</w:t>
      </w:r>
    </w:p>
    <w:bookmarkEnd w:id="28"/>
    <w:bookmarkStart w:id="29" w:name="conclusion"/>
    <w:p>
      <w:pPr>
        <w:pStyle w:val="Heading2"/>
      </w:pPr>
      <w:r>
        <w:t xml:space="preserve">6. Conclusion</w:t>
      </w:r>
    </w:p>
    <w:p>
      <w:pPr>
        <w:pStyle w:val="FirstParagraph"/>
      </w:pPr>
      <w:r>
        <w:br/>
      </w:r>
    </w:p>
    <w:p>
      <w:pPr>
        <w:pStyle w:val="BodyText"/>
      </w:pPr>
      <w:r>
        <w:t xml:space="preserve">In conclusion, this internship provided a profound insight into the complexities of human resource management within the vibrant and demanding context of Japan Tokyo. Working alongside and learning from the Human Resources Manager allowed for a practical application of theoretical HR knowledge in a real-world setting.</w:t>
      </w:r>
    </w:p>
    <w:p>
      <w:pPr>
        <w:pStyle w:val="BodyText"/>
      </w:pPr>
      <w:r>
        <w:t xml:space="preserve">The experience underscored the importance of cultural sensitivity, legal compliance, and strategic adaptability. As businesses continue to globalize, understanding the nuances of managing human capital in major hubs like Japan Tokyo is an invaluable asset. This Internship Report serves as a testament to the skills gained and the professional maturity developed during this transformative period.</w:t>
      </w:r>
    </w:p>
    <w:p>
      <w:pPr>
        <w:pStyle w:val="BodyText"/>
      </w:pPr>
      <w:r>
        <w:rPr>
          <w:bCs/>
          <w:b/>
        </w:rPr>
        <w:t xml:space="preserve">Intern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p>
    <w:p>
      <w:pPr>
        <w:pStyle w:val="BodyText"/>
      </w:pPr>
      <w:r>
        <w:rPr>
          <w:bCs/>
          <w:b/>
        </w:rPr>
        <w:t xml:space="preserve">Human Resources Manager Approval:</w:t>
      </w:r>
    </w:p>
    <w:p>
      <w:pPr>
        <w:pStyle w:val="BodyText"/>
      </w:pPr>
      <w:r>
        <w:br/>
      </w: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in Japan Tokyo</dc:title>
  <dc:creator/>
  <dc:language>en</dc:language>
  <cp:keywords/>
  <dcterms:created xsi:type="dcterms:W3CDTF">2026-07-29T12:22:52Z</dcterms:created>
  <dcterms:modified xsi:type="dcterms:W3CDTF">2026-07-29T12:22:52Z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