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Nigeria</w:t>
      </w:r>
      <w:r>
        <w:t xml:space="preserve"> </w:t>
      </w:r>
      <w:r>
        <w:t xml:space="preserve">Lagos</w:t>
      </w:r>
    </w:p>
    <w:bookmarkStart w:id="29" w:name="internship-report"/>
    <w:p>
      <w:pPr>
        <w:pStyle w:val="Heading1"/>
      </w:pPr>
      <w:r>
        <w:t xml:space="preserve">Internship Report</w:t>
      </w:r>
    </w:p>
    <w:p>
      <w:pPr>
        <w:pStyle w:val="FirstParagraph"/>
      </w:pPr>
      <w:r>
        <w:rPr>
          <w:bCs/>
          <w:b/>
        </w:rPr>
        <w:t xml:space="preserve">Title:</w:t>
      </w:r>
      <w:r>
        <w:br/>
      </w:r>
      <w:r>
        <w:t xml:space="preserve">A Comprehensive Analysis of Human Resources Management Practices in the Dynamic Commercial Hub</w:t>
      </w:r>
      <w:r>
        <w:br/>
      </w:r>
      <w:r>
        <w:br/>
      </w:r>
    </w:p>
    <w:p>
      <w:pPr>
        <w:pStyle w:val="BodyText"/>
      </w:pPr>
      <w:r>
        <w:rPr>
          <w:bCs/>
          <w:b/>
        </w:rPr>
        <w:t xml:space="preserve">Name of Intern:</w:t>
      </w:r>
      <w:r>
        <w:br/>
      </w:r>
      <w:r>
        <w:t xml:space="preserve">[Your Name]</w:t>
      </w:r>
      <w:r>
        <w:br/>
      </w:r>
    </w:p>
    <w:p>
      <w:pPr>
        <w:pStyle w:val="BodyText"/>
      </w:pPr>
      <w:r>
        <w:rPr>
          <w:bCs/>
          <w:b/>
        </w:rPr>
        <w:t xml:space="preserve">Institution/Organization:</w:t>
      </w:r>
      <w:r>
        <w:br/>
      </w:r>
      <w:r>
        <w:t xml:space="preserve">[Name of University or Hosting Company]</w:t>
      </w:r>
      <w:r>
        <w:br/>
      </w:r>
    </w:p>
    <w:p>
      <w:pPr>
        <w:pStyle w:val="BodyText"/>
      </w:pPr>
      <w:r>
        <w:rPr>
          <w:bCs/>
          <w:b/>
        </w:rPr>
        <w:t xml:space="preserve">Location:</w:t>
      </w:r>
      <w:r>
        <w:t xml:space="preserve">Nigeria Lagos</w:t>
      </w:r>
      <w:r>
        <w:br/>
      </w:r>
    </w:p>
    <w:bookmarkStart w:id="20" w:name="introduction"/>
    <w:p>
      <w:pPr>
        <w:pStyle w:val="Heading2"/>
      </w:pPr>
      <w:r>
        <w:t xml:space="preserve">1. Introduction</w:t>
      </w:r>
    </w:p>
    <w:p>
      <w:pPr>
        <w:pStyle w:val="FirstParagraph"/>
      </w:pPr>
      <w:r>
        <w:t xml:space="preserve">This document serves as a formal summary and critical reflection of my internship experience undertaken within the Human Resources Manager department. The primary objective of this report is to evaluate the operational dynamics, strategic challenges, and administrative frameworks that define human resource management in one of Africa’s most vibrant economic centers: Nigeria Lagos. As a rapidly urbanizing metropolis, Nigeria Lagos presents a unique case study for understanding how global HR standards intersect with local cultural nuances and regulatory requirements. This internship provided an invaluable opportunity to observe firsthand the complexities of talent acquisition, employee relations, and compliance within this bustling environment.</w:t>
      </w:r>
    </w:p>
    <w:bookmarkEnd w:id="20"/>
    <w:bookmarkStart w:id="21" w:name="organizational-context"/>
    <w:p>
      <w:pPr>
        <w:pStyle w:val="Heading2"/>
      </w:pPr>
      <w:r>
        <w:t xml:space="preserve">2. Organizational Context</w:t>
      </w:r>
    </w:p>
    <w:p>
      <w:pPr>
        <w:pStyle w:val="FirstParagraph"/>
      </w:pPr>
      <w:r>
        <w:t xml:space="preserve">The internship was hosted at a mid-to-large-sized multinational corporation situated in the heart of Nigeria Lagos, specifically within the Ikeja GRA business district. This organization operates across multiple sectors, including telecommunications and logistics. The Human Resources Manager oversees a diverse workforce comprising both local Nigerian talent and expatriate staff. The sheer density of the labor market in Nigeria Lagos means that HR departments here must be exceptionally agile. Unlike smaller regions with limited talent pools, an organization based in Nigeria Lagos competes for top-tier professionals amidst a high volume of applicants, making recruitment strategies particularly rigorous.</w:t>
      </w:r>
    </w:p>
    <w:bookmarkEnd w:id="21"/>
    <w:bookmarkStart w:id="25" w:name="key-responsibilities-and-activities"/>
    <w:p>
      <w:pPr>
        <w:pStyle w:val="Heading2"/>
      </w:pPr>
      <w:r>
        <w:t xml:space="preserve">3. Key Responsibilities and Activities</w:t>
      </w:r>
    </w:p>
    <w:p>
      <w:pPr>
        <w:pStyle w:val="FirstParagraph"/>
      </w:pPr>
      <w:r>
        <w:t xml:space="preserve">During the duration of the internship, I was integrated into the daily operations supervised by the senior Human Resources Manager. My responsibilities were multifaceted, designed to bridge academic theory with practical application in a high-pressure environment.</w:t>
      </w:r>
    </w:p>
    <w:bookmarkStart w:id="22" w:name="recruitment-and-talent-acquisition"/>
    <w:p>
      <w:pPr>
        <w:pStyle w:val="Heading3"/>
      </w:pPr>
      <w:r>
        <w:t xml:space="preserve">3.1 Recruitment and Talent Acquisition</w:t>
      </w:r>
    </w:p>
    <w:p>
      <w:pPr>
        <w:pStyle w:val="FirstParagraph"/>
      </w:pPr>
      <w:r>
        <w:t xml:space="preserve">A significant portion of my time was dedicated to assisting with recruitment drives specific to the Nigerian market. Sourcing candidates in Nigeria Lagos requires navigating various platforms, from LinkedIn and Jobberman to traditional campus recruitment at universities like the University of Lagos (UNILAG). I learned how the Human Resources Manager utilizes behavioral interviewing techniques tailored to assess cultural fit within the fast-paced Nigerian corporate culture. We analyzed job descriptions to ensure they attracted candidates who could withstand the energetic and sometimes chaotic nature of working in a major city like Nigeria Lagos.</w:t>
      </w:r>
    </w:p>
    <w:bookmarkEnd w:id="22"/>
    <w:bookmarkStart w:id="23" w:name="compliance-with-nigerian-labor-laws"/>
    <w:p>
      <w:pPr>
        <w:pStyle w:val="Heading3"/>
      </w:pPr>
      <w:r>
        <w:t xml:space="preserve">3.2 Compliance with Nigerian Labor Laws</w:t>
      </w:r>
    </w:p>
    <w:p>
      <w:pPr>
        <w:pStyle w:val="FirstParagraph"/>
      </w:pPr>
      <w:r>
        <w:t xml:space="preserve">A critical aspect of my role involved reviewing internal policies against the backdrop of Nigerian statutory requirements, including the Labour Act 2004 and recent updates regarding pension reforms. The Human Resources Manager emphasized that non-compliance in Nigeria Lagos can lead to severe legal repercussions and reputational damage. I assisted in auditing employee files to ensure all documentation, such as tax clearance certificates (TCC) and proof of National Identity Number (NIN), was up to date. This experience highlighted the importance of rigorous record-keeping in a region where regulatory frameworks are evolving rapidly.</w:t>
      </w:r>
    </w:p>
    <w:bookmarkEnd w:id="23"/>
    <w:bookmarkStart w:id="24" w:name="X36bcc2a05b7d26ffe2a4422eb1a9006c502052b"/>
    <w:p>
      <w:pPr>
        <w:pStyle w:val="Heading3"/>
      </w:pPr>
      <w:r>
        <w:t xml:space="preserve">3.3 Employee Relations and Conflict Resolution</w:t>
      </w:r>
    </w:p>
    <w:p>
      <w:pPr>
        <w:pStyle w:val="FirstParagraph"/>
      </w:pPr>
      <w:r>
        <w:t xml:space="preserve">The workforce in Nigeria Lagos is diverse, representing various ethnic groups, religious backgrounds, and educational levels. I observed how the Human Resources Manager handled grievances with sensitivity and fairness. One notable exercise involved mediating a minor dispute between two departments regarding workload distribution. The manager demonstrated that effective HR management in this context requires strong emotional intelligence and an understanding of communal social structures prevalent in Nigerian society.</w:t>
      </w:r>
    </w:p>
    <w:bookmarkEnd w:id="24"/>
    <w:bookmarkEnd w:id="25"/>
    <w:bookmarkStart w:id="26" w:name="challenges-encountered"/>
    <w:p>
      <w:pPr>
        <w:pStyle w:val="Heading2"/>
      </w:pPr>
      <w:r>
        <w:t xml:space="preserve">4. Challenges Encountered</w:t>
      </w:r>
    </w:p>
    <w:p>
      <w:pPr>
        <w:pStyle w:val="FirstParagraph"/>
      </w:pPr>
      <w:r>
        <w:t xml:space="preserve">The internship was not without its challenges, many of which were specific to the location. Working as a Human Resources professional in Nigeria Lagos involves managing infrastructural limitations, such as power fluctuations and transportation congestion (often referred to locally as "go-slow"). These factors directly impact employee attendance and morale. Furthermore, the high inflation rate in Nigeria has necessitated frequent reviews of compensation structures to ensure they remain competitive and retain top talent. The Human Resources Manager had to constantly adapt strategies to address these macro-economic pressures, providing me with lessons in strategic agility that cannot be learned from textbooks alone.</w:t>
      </w:r>
    </w:p>
    <w:bookmarkEnd w:id="26"/>
    <w:bookmarkStart w:id="27" w:name="skills-developed"/>
    <w:p>
      <w:pPr>
        <w:pStyle w:val="Heading2"/>
      </w:pPr>
      <w:r>
        <w:t xml:space="preserve">5. Skills Developed</w:t>
      </w:r>
    </w:p>
    <w:p>
      <w:pPr>
        <w:pStyle w:val="FirstParagraph"/>
      </w:pPr>
      <w:r>
        <w:t xml:space="preserve">This internship significantly enhanced my professional toolkit. I developed advanced skills in HRIS (Human Resource Information Systems) software commonly used in Nigeria Lagos-based firms. Additionally, I improved my cross-cultural communication skills, learning to navigate the formal yet relationship-oriented business etiquette typical of Nigerian corporate environments. I also gained proficiency in drafting employment contracts that are legally robust under Nigerian law.</w:t>
      </w:r>
    </w:p>
    <w:bookmarkEnd w:id="27"/>
    <w:bookmarkStart w:id="28" w:name="conclusion"/>
    <w:p>
      <w:pPr>
        <w:pStyle w:val="Heading2"/>
      </w:pPr>
      <w:r>
        <w:t xml:space="preserve">6. Conclusion</w:t>
      </w:r>
    </w:p>
    <w:p>
      <w:pPr>
        <w:pStyle w:val="FirstParagraph"/>
      </w:pPr>
      <w:r>
        <w:t xml:space="preserve">In conclusion, my internship as an intern within the Human Resources Manager framework in Nigeria Lagos was a transformative experience. It provided a comprehensive understanding of how strategic human capital management contributes to organizational success in emerging markets. The dynamic nature of Nigeria Lagos demands HR practitioners who are not only administratively competent but also culturally astute and legally informed. The insights gained regarding talent retention, regulatory compliance, and adaptive leadership will undoubtedly serve as a strong foundation for my future career in Human Resources. I am deeply grateful for the mentorship received from the Human Resources Manager team and the exposure to best practices in one of Africa’s most critical economic hubs.</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r>
        <w:br/>
      </w:r>
      <w:r>
        <w:t xml:space="preserve">P</w:t>
      </w:r>
    </w:p>
    <w:p>
      <w:pPr>
        <w:pStyle w:val="BodyText"/>
      </w:pPr>
      <w:r>
        <w:t xml:space="preserve">m Mentor Supervisors Signature: ___________</w:t>
      </w:r>
    </w:p>
    <w:p>
      <w:pPr>
        <w:pStyle w:val="BodyText"/>
      </w:pPr>
      <w:r>
        <w:t xml:space="preserve">© 2023 Internship Report Series. All Rights Reserved. Document prepared for academic and professional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Nigeria Lagos</dc:title>
  <dc:creator/>
  <dc:language>en</dc:language>
  <cp:keywords/>
  <dcterms:created xsi:type="dcterms:W3CDTF">2026-07-29T12:26:32Z</dcterms:created>
  <dcterms:modified xsi:type="dcterms:W3CDTF">2026-07-29T12:26:32Z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