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Pakistan,</w:t>
      </w:r>
      <w:r>
        <w:t xml:space="preserve"> </w:t>
      </w:r>
      <w:r>
        <w:t xml:space="preserve">Karachi</w:t>
      </w:r>
    </w:p>
    <w:bookmarkStart w:id="20" w:name="detailed-information"/>
    <w:p>
      <w:pPr>
        <w:pStyle w:val="Heading3"/>
      </w:pPr>
      <w:r>
        <w:t xml:space="preserve">Detailed Information</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[University/College Name]</w:t>
      </w:r>
    </w:p>
    <w:p>
      <w:pPr>
        <w:pStyle w:val="BodyText"/>
      </w:pPr>
      <w:r>
        <w:rPr>
          <w:bCs/>
          <w:b/>
        </w:rPr>
        <w:t xml:space="preserve">Date of Submission:</w:t>
      </w:r>
      <w:r>
        <w:t xml:space="preserve"> </w:t>
      </w:r>
      <w:r>
        <w:t xml:space="preserve">October 2023</w:t>
      </w:r>
    </w:p>
    <w:p>
      <w:pPr>
        <w:pStyle w:val="BodyText"/>
      </w:pPr>
      <w:r>
        <w:rPr>
          <w:bCs/>
          <w:b/>
        </w:rPr>
        <w:t xml:space="preserve">Internship Report</w:t>
      </w:r>
      <w:r>
        <w:t xml:space="preserve"> </w:t>
      </w:r>
      <w:r>
        <w:rPr>
          <w:bCs/>
          <w:b/>
        </w:rPr>
        <w:t xml:space="preserve">Pakistan Karachi</w:t>
      </w:r>
    </w:p>
    <w:bookmarkEnd w:id="20"/>
    <w:bookmarkStart w:id="32" w:name="X7965e70f5e71c4b7ebbf199127351b353b59b30"/>
    <w:p>
      <w:pPr>
        <w:pStyle w:val="Heading1"/>
      </w:pPr>
      <w:r>
        <w:t xml:space="preserve">The Human Resources Manager Internship Report</w:t>
      </w:r>
    </w:p>
    <w:bookmarkStart w:id="21" w:name="Xb47cfee4a52fba8e2482b0370d4de3552004141"/>
    <w:p>
      <w:pPr>
        <w:pStyle w:val="Heading2"/>
      </w:pPr>
      <w:r>
        <w:t xml:space="preserve">I. Executive Summary and Introduction to the Context in Pakistan Karachi</w:t>
      </w:r>
    </w:p>
    <w:p>
      <w:pPr>
        <w:pStyle w:val="FirstParagraph"/>
      </w:pPr>
      <w:r>
        <w:t xml:space="preserve">This document serves as a comprehensive reflection of my professional journey during an internship focused on organizational dynamics, specifically titled the "Internship Report." The scope of this report is strictly defined by its operational environment: Pakistan Karachi. As the economic hub and capital city of Sindh province, Pakistan Karachi presents a unique and complex landscape for business operations. It is a city that never sleeps, characterized by intense competition, rapid urbanization, and a diverse workforce drawn from all corners of the nation. To understand the role of a Human Resources Manager within this specific geographic context is to understand the challenges of managing people amidst high-pressure economic conditions.</w:t>
      </w:r>
    </w:p>
    <w:p>
      <w:pPr>
        <w:pStyle w:val="BodyText"/>
      </w:pPr>
      <w:r>
        <w:t xml:space="preserve">The primary objective of this internship was to bridge the gap between academic theory and practical application. While universities provide frameworks for management, it is only in environments like Pakistan Karachi that one learns how to adapt these theories to real-world cultural and logistical realities. This report details the daily operations, strategic challenges, and personal growth experienced while engaging with Human Resources functions in this vibrant metropolis.</w:t>
      </w:r>
    </w:p>
    <w:bookmarkEnd w:id="21"/>
    <w:bookmarkStart w:id="24" w:name="Xbe73e3a5aac14314fd05539a77928aa2f6a7d61"/>
    <w:p>
      <w:pPr>
        <w:pStyle w:val="Heading2"/>
      </w:pPr>
      <w:r>
        <w:t xml:space="preserve">II. Organizational Structure and The Role of the Human Resources Manager</w:t>
      </w:r>
    </w:p>
    <w:p>
      <w:pPr>
        <w:pStyle w:val="FirstParagraph"/>
      </w:pPr>
      <w:r>
        <w:t xml:space="preserve">The host organization is a mid-sized multinational firm with significant operations within Pakistan Karachi. The corporate culture emphasizes meritocracy, yet it is deeply influenced by local social structures and expectations. Within this framework, the position of the</w:t>
      </w:r>
      <w:r>
        <w:t xml:space="preserve"> </w:t>
      </w:r>
      <w:r>
        <w:rPr>
          <w:bCs/>
          <w:b/>
        </w:rPr>
        <w:t xml:space="preserve">Human Resources Manager</w:t>
      </w:r>
      <w:r>
        <w:t xml:space="preserve"> </w:t>
      </w:r>
      <w:r>
        <w:t xml:space="preserve">is pivotal.</w:t>
      </w:r>
    </w:p>
    <w:bookmarkStart w:id="22" w:name="Xf6841c3f7cd5bce34520e0f9378fa251fee2265"/>
    <w:p>
      <w:pPr>
        <w:pStyle w:val="Heading3"/>
      </w:pPr>
      <w:r>
        <w:t xml:space="preserve">A. Core Responsibilities in a Karachi Context</w:t>
      </w:r>
    </w:p>
    <w:p>
      <w:pPr>
        <w:pStyle w:val="FirstParagraph"/>
      </w:pPr>
      <w:r>
        <w:t xml:space="preserve">In my capacity as an intern supporting the Human Resources Manager, I observed that the role extends far beyond traditional administrative tasks. In Pakistan Karachi, where labor laws are strict and social expectations are high, the Human Resources Manager acts as a mediator between corporate policy and employee welfare. The key responsibilities included:</w:t>
      </w:r>
    </w:p>
    <w:p>
      <w:pPr>
        <w:numPr>
          <w:ilvl w:val="0"/>
          <w:numId w:val="1001"/>
        </w:numPr>
        <w:pStyle w:val="Compact"/>
      </w:pPr>
      <w:r>
        <w:rPr>
          <w:bCs/>
          <w:b/>
        </w:rPr>
        <w:t xml:space="preserve">Talent Acquisition:</w:t>
      </w:r>
      <w:r>
        <w:t xml:space="preserve"> </w:t>
      </w:r>
      <w:r>
        <w:t xml:space="preserve">Navigating the competitive job market in Pakistan Karachi required innovative sourcing strategies. The Human Resources Manager utilized local networks, university partnerships in areas like Gulshan-e-Iqbal and Clifton, and digital platforms to attract top talent.</w:t>
      </w:r>
    </w:p>
    <w:p>
      <w:pPr>
        <w:numPr>
          <w:ilvl w:val="0"/>
          <w:numId w:val="1001"/>
        </w:numPr>
        <w:pStyle w:val="Compact"/>
      </w:pPr>
      <w:r>
        <w:rPr>
          <w:bCs/>
          <w:b/>
        </w:rPr>
        <w:t xml:space="preserve">Compliance with Labor Laws:</w:t>
      </w:r>
      <w:r>
        <w:t xml:space="preserve"> </w:t>
      </w:r>
      <w:r>
        <w:t xml:space="preserve">Adhering to the Sindh Employee State Institutions Ordinance is critical. The HR team ensured that all contracts, social security contributions (SESSI), and provident fund allocations were meticulously managed to protect the company from legal repercussions in Karachi.</w:t>
      </w:r>
    </w:p>
    <w:p>
      <w:pPr>
        <w:numPr>
          <w:ilvl w:val="0"/>
          <w:numId w:val="1001"/>
        </w:numPr>
        <w:pStyle w:val="Compact"/>
      </w:pPr>
      <w:r>
        <w:rPr>
          <w:bCs/>
          <w:b/>
        </w:rPr>
        <w:t xml:space="preserve">Cultural Integration:</w:t>
      </w:r>
      <w:r>
        <w:t xml:space="preserve"> </w:t>
      </w:r>
      <w:r>
        <w:t xml:space="preserve">Given that Pakistan Karachi is a melting pot of ethnicities—Sindhi, Urdu-speaking Muhajir, Punjabi, Pashtun, and Baloch—the Human Resources Manager played a crucial role in fostering an inclusive workplace. This involved addressing linguistic barriers and promoting mutual respect among diverse employee groups.</w:t>
      </w:r>
    </w:p>
    <w:bookmarkEnd w:id="22"/>
    <w:bookmarkStart w:id="23" w:name="b.-strategic-human-resource-management"/>
    <w:p>
      <w:pPr>
        <w:pStyle w:val="Heading3"/>
      </w:pPr>
      <w:r>
        <w:t xml:space="preserve">B. Strategic Human Resource Management</w:t>
      </w:r>
    </w:p>
    <w:p>
      <w:pPr>
        <w:pStyle w:val="FirstParagraph"/>
      </w:pPr>
      <w:r>
        <w:t xml:space="preserve">The internship revealed that the Human Resources Manager is not merely an administrator but a strategic partner. In the volatile economic climate of Pakistan, retaining talent is as important as hiring them. The manager implemented retention strategies such as competitive salary benchmarking against other firms in Pakistan Karachi and offering flexible working conditions to mitigate commute issues common in the city.</w:t>
      </w:r>
    </w:p>
    <w:bookmarkEnd w:id="23"/>
    <w:bookmarkEnd w:id="24"/>
    <w:bookmarkStart w:id="28" w:name="Xd58cd8acef59f9bf95bb1216a07e5d9c3b2de34"/>
    <w:p>
      <w:pPr>
        <w:pStyle w:val="Heading2"/>
      </w:pPr>
      <w:r>
        <w:t xml:space="preserve">III. Operational Challenges Specific to Pakistan Karachi</w:t>
      </w:r>
    </w:p>
    <w:p>
      <w:pPr>
        <w:pStyle w:val="FirstParagraph"/>
      </w:pPr>
      <w:r>
        <w:t xml:space="preserve">The context of doing business in Pakistan Karachi introduces distinct challenges that shape how Human Resources functions are executed. This section highlights three major areas where the internship provided critical insights.</w:t>
      </w:r>
    </w:p>
    <w:bookmarkStart w:id="25" w:name="a.-infrastructure-and-commuting-issues"/>
    <w:p>
      <w:pPr>
        <w:pStyle w:val="Heading3"/>
      </w:pPr>
      <w:r>
        <w:t xml:space="preserve">A. Infrastructure and Commuting Issues</w:t>
      </w:r>
    </w:p>
    <w:p>
      <w:pPr>
        <w:pStyle w:val="FirstParagraph"/>
      </w:pPr>
      <w:r>
        <w:t xml:space="preserve">Pakistan Karachi is notorious for its traffic congestion, which significantly impacts employee punctuality and morale. The Human Resources Manager had to adapt policies to address this. We introduced flexible start times for certain departments and explored the feasibility of remote work options during peak monsoon seasons when flooding often paralyzes parts of the city. This adaptive approach was essential for maintaining productivity in a challenging environment.</w:t>
      </w:r>
    </w:p>
    <w:bookmarkEnd w:id="25"/>
    <w:bookmarkStart w:id="26" w:name="b.-employee-safety-and-security"/>
    <w:p>
      <w:pPr>
        <w:pStyle w:val="Heading3"/>
      </w:pPr>
      <w:r>
        <w:t xml:space="preserve">B. Employee Safety and Security</w:t>
      </w:r>
    </w:p>
    <w:p>
      <w:pPr>
        <w:pStyle w:val="FirstParagraph"/>
      </w:pPr>
      <w:r>
        <w:t xml:space="preserve">Safety is a paramount concern in Pakistan Karachi. The Human Resources department worked closely with security firms to ensure that female employees, in particular, felt secure traveling to and from the office. This involved coordinating safe transport services and ensuring that workplace safety protocols met international standards while respecting local sensitivities.</w:t>
      </w:r>
    </w:p>
    <w:bookmarkEnd w:id="26"/>
    <w:bookmarkStart w:id="27" w:name="c.-energy-crisis-management"/>
    <w:p>
      <w:pPr>
        <w:pStyle w:val="Heading3"/>
      </w:pPr>
      <w:r>
        <w:t xml:space="preserve">C. Energy Crisis Management</w:t>
      </w:r>
    </w:p>
    <w:p>
      <w:pPr>
        <w:pStyle w:val="FirstParagraph"/>
      </w:pPr>
      <w:r>
        <w:t xml:space="preserve">The recurring energy crisis in Pakistan affects all businesses. The Human Resources Manager was responsible for managing employee expectations regarding work hours during power outages. We had to implement backup power solutions and adjust shift timings to ensure that operations continued smoothly, demonstrating resilience in the face of infrastructural deficits.</w:t>
      </w:r>
    </w:p>
    <w:bookmarkEnd w:id="27"/>
    <w:bookmarkEnd w:id="28"/>
    <w:bookmarkStart w:id="29" w:name="X0ef5780120522b18125e47050e6ba74a00006b2"/>
    <w:p>
      <w:pPr>
        <w:pStyle w:val="Heading2"/>
      </w:pPr>
      <w:r>
        <w:t xml:space="preserve">IV. Skill Development and Professional Growth</w:t>
      </w:r>
    </w:p>
    <w:p>
      <w:pPr>
        <w:pStyle w:val="FirstParagraph"/>
      </w:pPr>
      <w:r>
        <w:t xml:space="preserve">This internship was not just about observing; it was about active participation and skill acquisition. The following competencies were significantly enhanced:</w:t>
      </w:r>
    </w:p>
    <w:p>
      <w:pPr>
        <w:numPr>
          <w:ilvl w:val="0"/>
          <w:numId w:val="1002"/>
        </w:numPr>
        <w:pStyle w:val="Compact"/>
      </w:pPr>
      <w:r>
        <w:rPr>
          <w:bCs/>
          <w:b/>
        </w:rPr>
        <w:t xml:space="preserve">Cross-Cultural Communication:</w:t>
      </w:r>
      <w:r>
        <w:t xml:space="preserve"> </w:t>
      </w:r>
      <w:r>
        <w:t xml:space="preserve">Interacting with employees from various backgrounds in Pakistan Karachi honed my ability to communicate effectively across cultural lines. I learned the importance of empathy and active listening in conflict resolution.</w:t>
      </w:r>
    </w:p>
    <w:p>
      <w:pPr>
        <w:numPr>
          <w:ilvl w:val="0"/>
          <w:numId w:val="1002"/>
        </w:numPr>
        <w:pStyle w:val="Compact"/>
      </w:pPr>
      <w:r>
        <w:rPr>
          <w:bCs/>
          <w:b/>
        </w:rPr>
        <w:t xml:space="preserve">Negotiation Skills:</w:t>
      </w:r>
      <w:r>
        <w:t xml:space="preserve"> </w:t>
      </w:r>
      <w:r>
        <w:t xml:space="preserve">Assisting the Human Resources Manager in salary negotiations taught me how to balance budget constraints with market realities. In a city like Pakistan Karachi, where cost of living fluctuates, these skills are vital for fair compensation planning.</w:t>
      </w:r>
    </w:p>
    <w:p>
      <w:pPr>
        <w:numPr>
          <w:ilvl w:val="0"/>
          <w:numId w:val="1002"/>
        </w:numPr>
        <w:pStyle w:val="Compact"/>
      </w:pPr>
      <w:r>
        <w:rPr>
          <w:bCs/>
          <w:b/>
        </w:rPr>
        <w:t xml:space="preserve">Regulatory Knowledge:</w:t>
      </w:r>
      <w:r>
        <w:t xml:space="preserve"> </w:t>
      </w:r>
      <w:r>
        <w:t xml:space="preserve">I gained a profound understanding of labor regulations specific to Sindh and Pakistan. This legal literacy is invaluable for any HR professional operating in this region.</w:t>
      </w:r>
    </w:p>
    <w:p>
      <w:pPr>
        <w:pStyle w:val="FirstParagraph"/>
      </w:pPr>
      <w:r>
        <w:t xml:space="preserve">The experience of working on this Internship Report reflects not just a summary of tasks, but a transformation in my professional identity. I transitioned from a student who understood HR in theory to an intern who appreciates the nuance required to manage human capital in Pakistan Karachi.</w:t>
      </w:r>
    </w:p>
    <w:bookmarkEnd w:id="29"/>
    <w:bookmarkStart w:id="30" w:name="v.-conclusion-and-recommendations"/>
    <w:p>
      <w:pPr>
        <w:pStyle w:val="Heading2"/>
      </w:pPr>
      <w:r>
        <w:t xml:space="preserve">V. Conclusion and Recommendations</w:t>
      </w:r>
    </w:p>
    <w:p>
      <w:pPr>
        <w:pStyle w:val="FirstParagraph"/>
      </w:pPr>
      <w:r>
        <w:t xml:space="preserve">In conclusion, this internship has provided a robust foundation for understanding the complexities of Human Resources Management within the dynamic environment of Pakistan Karachi. The role of the Human Resources Manager is multifaceted, requiring a blend of legal expertise, emotional intelligence, and strategic foresight.</w:t>
      </w:r>
    </w:p>
    <w:p>
      <w:pPr>
        <w:pStyle w:val="BodyText"/>
      </w:pPr>
      <w:r>
        <w:t xml:space="preserve">The unique challenges posed by infrastructure issues in Pakistan Karachi require HR leaders to be agile and creative. It is recommended that future HR professionals operating in this region focus heavily on employee well-being initiatives and technological adaptation to overcome logistical hurdles. Furthermore, fostering a culture of inclusivity remains essential in a diverse city like Pakistan Karachi.</w:t>
      </w:r>
    </w:p>
    <w:p>
      <w:pPr>
        <w:pStyle w:val="BodyText"/>
      </w:pPr>
      <w:r>
        <w:t xml:space="preserve">This Internship Report stands as testimony to the growth experienced during this period. It underscores the importance of adapting global HR practices to local contexts, ensuring that organizations thrive while contributing positively to the social fabric of Pakistan Karachi.</w:t>
      </w:r>
    </w:p>
    <w:bookmarkEnd w:id="30"/>
    <w:bookmarkStart w:id="31" w:name="v.-appendices"/>
    <w:p>
      <w:pPr>
        <w:pStyle w:val="Heading3"/>
      </w:pPr>
      <w:r>
        <w:t xml:space="preserve">V. Appendices</w:t>
      </w:r>
    </w:p>
    <w:p>
      <w:pPr>
        <w:pStyle w:val="FirstParagraph"/>
      </w:pPr>
      <w:r>
        <w:rPr>
          <w:iCs/>
          <w:i/>
        </w:rPr>
        <w:t xml:space="preserve">Note: The appendices for this Internship Report would typically include sample job descriptions drafted during the internship, anonymized employee satisfaction survey results from our office in Pakistan Karachi, and a timeline of daily activities undertaken under the supervision of the Human Resources Manager.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Management in Pakistan, Karachi</dc:title>
  <dc:creator/>
  <cp:keywords/>
  <dcterms:created xsi:type="dcterms:W3CDTF">2026-07-29T17:31:36Z</dcterms:created>
  <dcterms:modified xsi:type="dcterms:W3CDTF">2026-07-29T17:31:36Z</dcterms:modified>
</cp:coreProperties>
</file>

<file path=docProps/custom.xml><?xml version="1.0" encoding="utf-8"?>
<Properties xmlns="http://schemas.openxmlformats.org/officeDocument/2006/custom-properties" xmlns:vt="http://schemas.openxmlformats.org/officeDocument/2006/docPropsVTypes"/>
</file>