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0" w:name="internship-report-document"/>
    <w:p>
      <w:pPr>
        <w:pStyle w:val="Heading1"/>
      </w:pPr>
      <w:r>
        <w:t xml:space="preserve">Internship Report Document</w:t>
      </w:r>
    </w:p>
    <w:p>
      <w:pPr>
        <w:pStyle w:val="FirstParagraph"/>
      </w:pPr>
      <w:r>
        <w:rPr>
          <w:bCs/>
          <w:b/>
        </w:rPr>
        <w:t xml:space="preserve">Candidate Name:</w:t>
      </w:r>
      <w:r>
        <w:t xml:space="preserve"> </w:t>
      </w:r>
      <w:r>
        <w:t xml:space="preserve">[Candidate Name]</w:t>
      </w:r>
      <w:r>
        <w:br/>
      </w:r>
      <w:r>
        <w:rPr>
          <w:bCs/>
          <w:b/>
        </w:rPr>
        <w:t xml:space="preserve">Degree Program:</w:t>
      </w:r>
      <w:r>
        <w:t xml:space="preserve">Bachelor of Commerce in Human Resources Management</w:t>
      </w:r>
      <w:r>
        <w:br/>
      </w:r>
    </w:p>
    <w:p>
      <w:pPr>
        <w:pStyle w:val="BodyText"/>
      </w:pPr>
      <w:r>
        <w:t xml:space="preserve">Institutional Affiliation:[University Name]</w:t>
      </w:r>
      <w:r>
        <w:br/>
      </w:r>
    </w:p>
    <w:p>
      <w:pPr>
        <w:pStyle w:val="BodyText"/>
      </w:pPr>
      <w:r>
        <w:t xml:space="preserve">Date of Submission :[Date]</w:t>
      </w:r>
    </w:p>
    <w:bookmarkEnd w:id="20"/>
    <w:bookmarkStart w:id="22" w:name="executive-summary"/>
    <w:p>
      <w:pPr>
        <w:pStyle w:val="Heading2"/>
      </w:pPr>
      <w:bookmarkStart w:id="21" w:name="executive-summary"/>
      <w:bookmarkEnd w:id="21"/>
      <w:r>
        <w:t xml:space="preserve">1. Executive Summary</w:t>
      </w:r>
    </w:p>
    <w:p>
      <w:pPr>
        <w:pStyle w:val="FirstParagraph"/>
      </w:pPr>
      <w:r>
        <w:t xml:space="preserve">This report details the practical experience, academic application, and professional development gained during a twelve-week internship undertaken as part of the requirements for my degree in Human Resources Management. The primary focus of this document is to analyze the operational dynamics, strategic challenges, and regulatory frameworks encountered within a corporate environment located in</w:t>
      </w:r>
      <w:r>
        <w:t xml:space="preserve"> </w:t>
      </w:r>
      <w:r>
        <w:rPr>
          <w:bCs/>
          <w:b/>
        </w:rPr>
        <w:t xml:space="preserve">South Africa Johannesburg</w:t>
      </w:r>
      <w:r>
        <w:t xml:space="preserve">. Specifically,the role observed was that of a</w:t>
      </w:r>
      <w:r>
        <w:t xml:space="preserve"> </w:t>
      </w:r>
      <w:r>
        <w:rPr>
          <w:bCs/>
          <w:b/>
        </w:rPr>
        <w:t xml:space="preserve">Human Resources Manager</w:t>
      </w:r>
      <w:r>
        <w:t xml:space="preserve">, providing insight into how HR functions are executed at a senior level within one of Africa’s most dynamic economic hubs. The internship provided a comprehensive view of talent acquisition, employee relations, compliance with local labor laws, and the strategic alignment of human capital with business objectives.</w:t>
      </w:r>
    </w:p>
    <w:bookmarkEnd w:id="22"/>
    <w:bookmarkStart w:id="24" w:name="organizational-profile"/>
    <w:p>
      <w:pPr>
        <w:pStyle w:val="Heading2"/>
      </w:pPr>
      <w:bookmarkStart w:id="23" w:name="organization-profile"/>
      <w:bookmarkEnd w:id="23"/>
      <w:r>
        <w:t xml:space="preserve">2. Organizational Profile</w:t>
      </w:r>
    </w:p>
    <w:p>
      <w:pPr>
        <w:pStyle w:val="FirstParagraph"/>
      </w:pPr>
      <w:r>
        <w:t xml:space="preserve">The internship was conducted at a mid-sized multinational corporation headquartered in the central business district of Johannesburg. The company operates within the financial services sector, employing approximately 450 staff members across various branches in Gauteng and other provinces. As a leader in its field, the organization places a high premium on diversity, inclusion, and sustainable growth. The office environment is fast-paced and highly regulated due to the nature of financial compliance. The location in</w:t>
      </w:r>
      <w:r>
        <w:t xml:space="preserve"> </w:t>
      </w:r>
      <w:r>
        <w:rPr>
          <w:bCs/>
          <w:b/>
        </w:rPr>
        <w:t xml:space="preserve">South Africa Johannesburg</w:t>
      </w:r>
      <w:r>
        <w:t xml:space="preserve"> </w:t>
      </w:r>
      <w:r>
        <w:t xml:space="preserve">is significant because it serves as the economic heart of the country, meaning that HR practices here often set benchmarks for other regions in Africa.</w:t>
      </w:r>
    </w:p>
    <w:bookmarkEnd w:id="24"/>
    <w:bookmarkStart w:id="26" w:name="role-description-human-resources-manager"/>
    <w:p>
      <w:pPr>
        <w:pStyle w:val="Heading2"/>
      </w:pPr>
      <w:bookmarkStart w:id="25" w:name="role-description"/>
      <w:bookmarkEnd w:id="25"/>
      <w:r>
        <w:t xml:space="preserve">3. Role Description: Human Resources Manager</w:t>
      </w:r>
    </w:p>
    <w:p>
      <w:pPr>
        <w:pStyle w:val="FirstParagraph"/>
      </w:pPr>
      <w:r>
        <w:t xml:space="preserve">The primary objective of this internship was to shadow and assist the</w:t>
      </w:r>
      <w:r>
        <w:t xml:space="preserve"> </w:t>
      </w:r>
      <w:r>
        <w:rPr>
          <w:bCs/>
          <w:b/>
        </w:rPr>
        <w:t xml:space="preserve">Human Resources Manager</w:t>
      </w:r>
      <w:r>
        <w:t xml:space="preserve">. This role is pivotal within the organization, acting as a bridge between senior executive leadership and the workforce. The responsibilities associated with this position were extensive and required a deep understanding of both strategic planning and operational execution. Under the supervision of the HR Manager, I was exposed to high-level decision-making processes regarding organizational structure, compensation strategies, and change management.</w:t>
      </w:r>
    </w:p>
    <w:p>
      <w:pPr>
        <w:pStyle w:val="BodyText"/>
      </w:pPr>
      <w:r>
        <w:t xml:space="preserve">The</w:t>
      </w:r>
      <w:r>
        <w:t xml:space="preserve"> </w:t>
      </w:r>
      <w:r>
        <w:rPr>
          <w:bCs/>
          <w:b/>
        </w:rPr>
        <w:t xml:space="preserve">Human Resources Manager</w:t>
      </w:r>
      <w:r>
        <w:t xml:space="preserve"> </w:t>
      </w:r>
      <w:r>
        <w:t xml:space="preserve">is not merely an administrator but a strategic partner. During my tenure, I observed how they navigated complex employee relations issues while simultaneously driving the company’s diversity and inclusion initiatives. The role required balancing legal obligations under South African labor law with the human-centric approach necessary for maintaining high morale and productivity in a competitive market.</w:t>
      </w:r>
    </w:p>
    <w:bookmarkEnd w:id="26"/>
    <w:bookmarkStart w:id="31" w:name="key-responsibilities-and-activities"/>
    <w:p>
      <w:pPr>
        <w:pStyle w:val="Heading2"/>
      </w:pPr>
      <w:bookmarkStart w:id="27" w:name="key-responsibilities"/>
      <w:bookmarkEnd w:id="27"/>
      <w:r>
        <w:t xml:space="preserve">4. Key Responsibilities and Activities</w:t>
      </w:r>
    </w:p>
    <w:bookmarkStart w:id="28" w:name="recruitment-and-talent-acquisition"/>
    <w:p>
      <w:pPr>
        <w:pStyle w:val="Heading3"/>
      </w:pPr>
      <w:r>
        <w:t xml:space="preserve">4.1 Recruitment and Talent Acquisition</w:t>
      </w:r>
    </w:p>
    <w:p>
      <w:pPr>
        <w:pStyle w:val="FirstParagraph"/>
      </w:pPr>
      <w:r>
        <w:t xml:space="preserve">A significant portion of the internship involved supporting the recruitment lifecycle. In the context of</w:t>
      </w:r>
      <w:r>
        <w:t xml:space="preserve"> </w:t>
      </w:r>
      <w:r>
        <w:rPr>
          <w:bCs/>
          <w:b/>
        </w:rPr>
        <w:t xml:space="preserve">South Africa Johannesburg</w:t>
      </w:r>
      <w:r>
        <w:t xml:space="preserve">, where skills shortages are prevalent in specific technical areas, identifying top talent is a competitive challenge. I assisted in reviewing CVs, scheduling interviews, and conducting preliminary screening calls. I learned how to structure interview questions that assess both technical competence and cultural fit.</w:t>
      </w:r>
    </w:p>
    <w:p>
      <w:pPr>
        <w:pStyle w:val="BodyText"/>
      </w:pPr>
      <w:r>
        <w:t xml:space="preserve">We utilized advanced Applicant Tracking Systems (ATS) to manage the influx of applications. One of the key learnings was understanding the impact of Employment Equity in South Africa. The</w:t>
      </w:r>
      <w:r>
        <w:t xml:space="preserve"> </w:t>
      </w:r>
      <w:r>
        <w:rPr>
          <w:bCs/>
          <w:b/>
        </w:rPr>
        <w:t xml:space="preserve">Human Resources Manager</w:t>
      </w:r>
      <w:r>
        <w:t xml:space="preserve"> </w:t>
      </w:r>
      <w:r>
        <w:t xml:space="preserve">emphasized that recruitment is not just about filling a vacancy but about building a workforce that reflects the demographic realities of</w:t>
      </w:r>
      <w:r>
        <w:t xml:space="preserve"> </w:t>
      </w:r>
      <w:r>
        <w:rPr>
          <w:bCs/>
          <w:b/>
        </w:rPr>
        <w:t xml:space="preserve">South Africa Johannesburg</w:t>
      </w:r>
      <w:r>
        <w:t xml:space="preserve">. This involves proactive sourcing from diverse pools to meet Employment Equity targets while maintaining high quality standards.</w:t>
      </w:r>
    </w:p>
    <w:bookmarkEnd w:id="28"/>
    <w:bookmarkStart w:id="29" w:name="compliance-and-labor-law-adherence"/>
    <w:p>
      <w:pPr>
        <w:pStyle w:val="Heading3"/>
      </w:pPr>
      <w:r>
        <w:t xml:space="preserve">4.2 Compliance and Labor Law Adherence</w:t>
      </w:r>
    </w:p>
    <w:p>
      <w:pPr>
        <w:pStyle w:val="FirstParagraph"/>
      </w:pPr>
      <w:r>
        <w:t xml:space="preserve">Navigating the legal landscape was a critical component of the role. The</w:t>
      </w:r>
      <w:r>
        <w:t xml:space="preserve"> </w:t>
      </w:r>
      <w:r>
        <w:rPr>
          <w:bCs/>
          <w:b/>
        </w:rPr>
        <w:t xml:space="preserve">Human Resources Manager</w:t>
      </w:r>
      <w:r>
        <w:t xml:space="preserve"> </w:t>
      </w:r>
      <w:r>
        <w:t xml:space="preserve">ensured that all HR practices adhered to the Basic Conditions of Employment Act (BCEA), the Labour Relations Act (LRA), and the Employment Equity Act (EEA). I assisted in auditing employment contracts to ensure they complied with statutory requirements.</w:t>
      </w:r>
    </w:p>
    <w:p>
      <w:pPr>
        <w:pStyle w:val="BodyText"/>
      </w:pPr>
      <w:r>
        <w:t xml:space="preserve">We also dealt with disciplinary procedures. Observing a hearing for gross misconduct provided valuable insight into procedural fairness, a cornerstone of South African labor law. The</w:t>
      </w:r>
      <w:r>
        <w:t xml:space="preserve"> </w:t>
      </w:r>
      <w:r>
        <w:rPr>
          <w:bCs/>
          <w:b/>
        </w:rPr>
        <w:t xml:space="preserve">Human Resources Manager</w:t>
      </w:r>
      <w:r>
        <w:t xml:space="preserve"> </w:t>
      </w:r>
      <w:r>
        <w:t xml:space="preserve">demonstrated how to conduct investigations impartially and how to prepare documentation that would hold up if referred to the Commission for Conciliation, Mediation and Arbitration (CCMA). This aspect of the internship was particularly rigorous but essential for understanding risk management in HR.</w:t>
      </w:r>
    </w:p>
    <w:bookmarkEnd w:id="29"/>
    <w:bookmarkStart w:id="30" w:name="employee-relations-and-culture"/>
    <w:p>
      <w:pPr>
        <w:pStyle w:val="Heading3"/>
      </w:pPr>
      <w:r>
        <w:t xml:space="preserve">4.3 Employee Relations and Culture</w:t>
      </w:r>
    </w:p>
    <w:p>
      <w:pPr>
        <w:pStyle w:val="FirstParagraph"/>
      </w:pPr>
      <w:r>
        <w:t xml:space="preserve">In a diverse metropolis like</w:t>
      </w:r>
      <w:r>
        <w:t xml:space="preserve"> </w:t>
      </w:r>
      <w:r>
        <w:rPr>
          <w:bCs/>
          <w:b/>
        </w:rPr>
        <w:t xml:space="preserve">South Africa Johannesburg</w:t>
      </w:r>
      <w:r>
        <w:t xml:space="preserve">, employee relations are complex due to varying cultural backgrounds, languages, and socio-economic factors. The</w:t>
      </w:r>
      <w:r>
        <w:t xml:space="preserve"> </w:t>
      </w:r>
      <w:r>
        <w:rPr>
          <w:bCs/>
          <w:b/>
        </w:rPr>
        <w:t xml:space="preserve">Human Resources Manager</w:t>
      </w:r>
      <w:r>
        <w:t xml:space="preserve">s role included fostering an inclusive workplace culture. I participated in monthly town hall meetings where the HR team communicated changes in policy and gathered feedback from staff.</w:t>
      </w:r>
    </w:p>
    <w:p>
      <w:pPr>
        <w:pStyle w:val="BodyText"/>
      </w:pPr>
      <w:r>
        <w:t xml:space="preserve">I also supported the wellness program, which includes counseling services for employees dealing with stress or personal issues. Given the high-pressure environment of Johannesburg’s financial sector, mental health support is crucial. The</w:t>
      </w:r>
      <w:r>
        <w:t xml:space="preserve"> </w:t>
      </w:r>
      <w:r>
        <w:rPr>
          <w:bCs/>
          <w:b/>
        </w:rPr>
        <w:t xml:space="preserve">Human Resources Manager</w:t>
      </w:r>
      <w:r>
        <w:t xml:space="preserve"> </w:t>
      </w:r>
      <w:r>
        <w:t xml:space="preserve">played a key role in destigmatizing these services and ensuring accessibility for all employees.</w:t>
      </w:r>
    </w:p>
    <w:bookmarkEnd w:id="30"/>
    <w:bookmarkEnd w:id="31"/>
    <w:bookmarkStart w:id="33" w:name="challenges-and-learnings"/>
    <w:p>
      <w:pPr>
        <w:pStyle w:val="Heading2"/>
      </w:pPr>
      <w:bookmarkStart w:id="32" w:name="challenges-learnings"/>
      <w:bookmarkEnd w:id="32"/>
      <w:r>
        <w:t xml:space="preserve">5. Challenges and Learnings</w:t>
      </w:r>
    </w:p>
    <w:p>
      <w:pPr>
        <w:pStyle w:val="FirstParagraph"/>
      </w:pPr>
      <w:r>
        <w:t xml:space="preserve">The internship presented several challenges that contributed significantly to my professional growth. One major challenge was adapting to the pace of business in</w:t>
      </w:r>
      <w:r>
        <w:t xml:space="preserve"> </w:t>
      </w:r>
      <w:r>
        <w:rPr>
          <w:bCs/>
          <w:b/>
        </w:rPr>
        <w:t xml:space="preserve">South Africa Johannesburg</w:t>
      </w:r>
      <w:r>
        <w:t xml:space="preserve">. The city is known for its economic dynamism, and the HR department had to respond quickly to market changes, such as sudden shifts in hiring needs due to new project bids.</w:t>
      </w:r>
    </w:p>
    <w:p>
      <w:pPr>
        <w:pStyle w:val="BodyText"/>
      </w:pPr>
      <w:r>
        <w:t xml:space="preserve">Another challenge was managing conflicting stakeholder expectations. The</w:t>
      </w:r>
      <w:r>
        <w:t xml:space="preserve"> </w:t>
      </w:r>
      <w:r>
        <w:rPr>
          <w:bCs/>
          <w:b/>
        </w:rPr>
        <w:t xml:space="preserve">Human Resources Manager</w:t>
      </w:r>
      <w:r>
        <w:t xml:space="preserve"> </w:t>
      </w:r>
      <w:r>
        <w:t xml:space="preserve">often had to negotiate between department heads wanting immediate hires and the finance team concerned about budget constraints. Learning how to communicate the long-term value of investing in human capital was a valuable lesson in persuasion and strategic thinking.</w:t>
      </w:r>
    </w:p>
    <w:p>
      <w:pPr>
        <w:pStyle w:val="BodyText"/>
      </w:pPr>
      <w:r>
        <w:t xml:space="preserve">I also gained deep insights into the use of technology in HR. The implementation of a new HR Information System (HRIS) required training staff on data privacy and digital literacy. This highlighted the evolving nature of the</w:t>
      </w:r>
      <w:r>
        <w:t xml:space="preserve"> </w:t>
      </w:r>
      <w:r>
        <w:rPr>
          <w:bCs/>
          <w:b/>
        </w:rPr>
        <w:t xml:space="preserve">Human Resources Manager</w:t>
      </w:r>
      <w:r>
        <w:t xml:space="preserve"> </w:t>
      </w:r>
      <w:r>
        <w:t xml:space="preserve">role, which now requires strong digital competencies alongside traditional people skills.</w:t>
      </w:r>
    </w:p>
    <w:bookmarkEnd w:id="33"/>
    <w:bookmarkStart w:id="35" w:name="conclusion"/>
    <w:p>
      <w:pPr>
        <w:pStyle w:val="Heading2"/>
      </w:pPr>
      <w:bookmarkStart w:id="34" w:name="conclusion"/>
      <w:bookmarkEnd w:id="34"/>
      <w:r>
        <w:t xml:space="preserve">6. Conclusion</w:t>
      </w:r>
    </w:p>
    <w:p>
      <w:pPr>
        <w:pStyle w:val="FirstParagraph"/>
      </w:pPr>
      <w:r>
        <w:t xml:space="preserve">This internship has been an invaluable experience that has solidified my understanding of the theoretical concepts learned in university. Working in</w:t>
      </w:r>
      <w:r>
        <w:t xml:space="preserve"> </w:t>
      </w:r>
      <w:r>
        <w:rPr>
          <w:bCs/>
          <w:b/>
        </w:rPr>
        <w:t xml:space="preserve">South Africa Johannesburg</w:t>
      </w:r>
      <w:r>
        <w:t xml:space="preserve">, one of the most vibrant economic centers on the continent, provided a unique backdrop for learning about HR management. The exposure to real-world challenges faced by a</w:t>
      </w:r>
      <w:r>
        <w:t xml:space="preserve"> </w:t>
      </w:r>
      <w:r>
        <w:rPr>
          <w:bCs/>
          <w:b/>
        </w:rPr>
        <w:t xml:space="preserve">Human Resources Manager</w:t>
      </w:r>
      <w:r>
        <w:t xml:space="preserve">, from navigating complex labor laws to fostering an inclusive culture, has prepared me for a successful career in this field.</w:t>
      </w:r>
    </w:p>
    <w:p>
      <w:pPr>
        <w:pStyle w:val="BodyText"/>
      </w:pPr>
      <w:r>
        <w:t xml:space="preserve">I am particularly grateful for the mentorship received from the HR department. They allowed me to take ownership of specific projects, which built my confidence and professional judgment. The internship underscored the importance of adaptability, ethical conduct, and strategic alignment in HR practice. As I move forward in my career, I will carry with me the lessons learned about managing human capital in a diverse and dynamic environment like</w:t>
      </w:r>
      <w:r>
        <w:t xml:space="preserve"> </w:t>
      </w:r>
      <w:r>
        <w:rPr>
          <w:bCs/>
          <w:b/>
        </w:rPr>
        <w:t xml:space="preserve">South Africa Johannesburg</w:t>
      </w:r>
      <w:r>
        <w:t xml:space="preserve">. This experience has not only enhanced my technical skills but also refined my ability to think strategically about the role of people within an organization.</w:t>
      </w:r>
    </w:p>
    <w:p>
      <w:pPr>
        <w:pStyle w:val="BodyText"/>
      </w:pPr>
      <w:r>
        <w:rPr>
          <w:iCs/>
          <w:i/>
        </w:rPr>
        <w:t xml:space="preserve">This document was compiled as part of the academic requirements for the completion of the internship program. All names and confidential data have been anonymized where necessary to protect privacy.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2026-07-29T19:40:32Z</dcterms:created>
  <dcterms:modified xsi:type="dcterms:W3CDTF">2026-07-29T19:40:32Z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