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p>
      <w:pPr>
        <w:pStyle w:val="FirstParagraph"/>
      </w:pPr>
      <w:r>
        <w:t xml:space="preserve">Name:</w:t>
      </w:r>
    </w:p>
    <w:p>
      <w:pPr>
        <w:pStyle w:val="BodyText"/>
      </w:pPr>
      <w:r>
        <w:t xml:space="preserve">[Intern Name]</w:t>
      </w:r>
    </w:p>
    <w:p>
      <w:pPr>
        <w:pStyle w:val="BodyText"/>
      </w:pPr>
      <w:r>
        <w:t xml:space="preserve">Date:</w:t>
      </w:r>
    </w:p>
    <w:p>
      <w:pPr>
        <w:pStyle w:val="BodyText"/>
      </w:pPr>
      <w:r>
        <w:t xml:space="preserve">[Current Date]</w:t>
      </w:r>
    </w:p>
    <w:p>
      <w:pPr>
        <w:pStyle w:val="BodyText"/>
      </w:pPr>
      <w:r>
        <w:t xml:space="preserve">Institution:&lt; td &gt;[ University / School Name ]</w:t>
      </w:r>
    </w:p>
    <w:bookmarkStart w:id="26" w:name="X4c9b01efe1d13797085352d78165eae0403bedb"/>
    <w:p>
      <w:pPr>
        <w:pStyle w:val="Heading1"/>
      </w:pPr>
      <w:r>
        <w:t xml:space="preserve">Internship Report: Human Resources Manager</w:t>
      </w:r>
    </w:p>
    <w:p>
      <w:pPr>
        <w:pStyle w:val="FirstParagraph"/>
      </w:pPr>
      <w:r>
        <w:rPr>
          <w:bCs/>
          <w:b/>
        </w:rPr>
        <w:t xml:space="preserve">Location:</w:t>
      </w:r>
      <w:r>
        <w:t xml:space="preserve"> </w:t>
      </w:r>
      <w:r>
        <w:t xml:space="preserve">Spain Valencia</w:t>
      </w:r>
    </w:p>
    <w:p>
      <w:r>
        <w:pict>
          <v:rect style="width:0;height:1.5pt" o:hralign="center" o:hrstd="t" o:hr="t"/>
        </w:pict>
      </w:r>
    </w:p>
    <w:bookmarkStart w:id="20" w:name="introduction"/>
    <w:p>
      <w:pPr>
        <w:pStyle w:val="Heading2"/>
      </w:pPr>
      <w:r>
        <w:t xml:space="preserve">1. Introduction and Contextual Background</w:t>
      </w:r>
    </w:p>
    <w:p>
      <w:pPr>
        <w:pStyle w:val="FirstParagraph"/>
      </w:pPr>
      <w:r>
        <w:t xml:space="preserve">The purpose of this internship report is to provide a comprehensive analysis of my professional experience within the capacity of an intern supporting the Human Resources Manager role at a dynamic organization located in Spain Valencia. This period was not merely an academic requirement but a pivotal opportunity to immerse myself in the practical application of human resource management principles within a specific cultural and legal framework. The city of Spain Valencia, known for its vibrant business ecosystem, blend of traditional values and modern innovation, provided a unique backdrop for understanding global HR practices.</w:t>
      </w:r>
    </w:p>
    <w:p>
      <w:pPr>
        <w:pStyle w:val="BodyText"/>
      </w:pPr>
      <w:r>
        <w:t xml:space="preserve">During this internship, I worked closely under the supervision of the Senior Human Resources Manager. My primary objective was to bridge the gap between theoretical knowledge acquired in university settings and the real-world complexities of managing human capital. The focus was on adapting standard HR strategies to fit local norms while maintaining international best practices. This dual challenge required a deep understanding of both universal management theories and the specific socio-economic context of Spain Valencia.</w:t>
      </w:r>
    </w:p>
    <w:bookmarkEnd w:id="20"/>
    <w:bookmarkStart w:id="21" w:name="objectives"/>
    <w:p>
      <w:pPr>
        <w:pStyle w:val="Heading2"/>
      </w:pPr>
      <w:r>
        <w:t xml:space="preserve">2. Objectives of the Internship</w:t>
      </w:r>
    </w:p>
    <w:p>
      <w:pPr>
        <w:pStyle w:val="FirstParagraph"/>
      </w:pPr>
      <w:r>
        <w:t xml:space="preserve">The internship was structured around several key objectives designed to enhance my competency as a future Human Resources Manager:</w:t>
      </w:r>
    </w:p>
    <w:p>
      <w:pPr>
        <w:numPr>
          <w:ilvl w:val="0"/>
          <w:numId w:val="1001"/>
        </w:numPr>
        <w:pStyle w:val="Compact"/>
      </w:pPr>
      <w:r>
        <w:rPr>
          <w:bCs/>
          <w:b/>
        </w:rPr>
        <w:t xml:space="preserve">Cultural Adaptation:</w:t>
      </w:r>
      <w:r>
        <w:t xml:space="preserve">To understand how HR strategies differ when applied in Spain Valencia compared to other European or global markets.</w:t>
      </w:r>
    </w:p>
    <w:p>
      <w:pPr>
        <w:numPr>
          <w:ilvl w:val="0"/>
          <w:numId w:val="1001"/>
        </w:numPr>
        <w:pStyle w:val="Compact"/>
      </w:pPr>
      <w:r>
        <w:rPr>
          <w:bCs/>
          <w:b/>
        </w:rPr>
        <w:t xml:space="preserve">Legal Compliance:</w:t>
      </w:r>
      <w:r>
        <w:t xml:space="preserve">To gain hands-on experience with the specific labor laws and regulations governing employment in Spain, particularly within the autonomous community of Valencia.</w:t>
      </w:r>
    </w:p>
    <w:p>
      <w:pPr>
        <w:numPr>
          <w:ilvl w:val="0"/>
          <w:numId w:val="1001"/>
        </w:numPr>
        <w:pStyle w:val="Compact"/>
      </w:pPr>
      <w:r>
        <w:rPr>
          <w:bCs/>
          <w:b/>
        </w:rPr>
        <w:t xml:space="preserve">Talent Acquisition:</w:t>
      </w:r>
      <w:r>
        <w:t xml:space="preserve">To participate in the end-to-end recruitment process, adapting job descriptions and interview techniques to attract top talent in a competitive local market.</w:t>
      </w:r>
    </w:p>
    <w:p>
      <w:pPr>
        <w:numPr>
          <w:ilvl w:val="0"/>
          <w:numId w:val="1001"/>
        </w:numPr>
        <w:pStyle w:val="Compact"/>
      </w:pPr>
      <w:r>
        <w:rPr>
          <w:bCs/>
          <w:b/>
        </w:rPr>
        <w:t xml:space="preserve">Employee Relations:</w:t>
      </w:r>
      <w:r>
        <w:t xml:space="preserve">To observe and assist in managing employee relations, focusing on conflict resolution and fostering a positive organizational culture that respects Spanish workplace traditions.</w:t>
      </w:r>
    </w:p>
    <w:bookmarkEnd w:id="21"/>
    <w:bookmarkStart w:id="22" w:name="responsibilities"/>
    <w:p>
      <w:pPr>
        <w:pStyle w:val="Heading2"/>
      </w:pPr>
      <w:r>
        <w:t xml:space="preserve">3. Key Responsibilities and Activities</w:t>
      </w:r>
    </w:p>
    <w:p>
      <w:pPr>
        <w:pStyle w:val="FirstParagraph"/>
      </w:pPr>
      <w:r>
        <w:rPr>
          <w:bCs/>
          <w:b/>
        </w:rPr>
        <w:t xml:space="preserve">A. Recruitment and Selection Process</w:t>
      </w:r>
      <w:r>
        <w:br/>
      </w:r>
      <w:r>
        <w:t xml:space="preserve">One of the most significant aspects of my role as an intern supporting the Human Resources Manager was assisting in recruitment drives. In Spain Valencia, where the tech sector and service industry are booming, finding qualified candidates is competitive. I helped screen resumes for various positions, from administrative roles to specialized engineering posts. I learned to tailor job postings on local platforms like InfoJobs and LinkedIn, ensuring they resonated with the local workforce in Spain Valencia.</w:t>
      </w:r>
    </w:p>
    <w:p>
      <w:pPr>
        <w:pStyle w:val="BodyText"/>
      </w:pPr>
      <w:r>
        <w:rPr>
          <w:bCs/>
          <w:b/>
        </w:rPr>
        <w:t xml:space="preserve">B. Onboarding and Integration</w:t>
      </w:r>
      <w:r>
        <w:br/>
      </w:r>
      <w:r>
        <w:t xml:space="preserve">I assisted in designing onboarding packages that welcomed new employees not just into the company, but into the local community. This included providing information about living in Spain Valencia, from healthcare systems to transportation. By integrating these local elements, we aimed to reduce turnover rates among expatriate hires and enhance satisfaction for local hires by showing genuine care for their well-being.</w:t>
      </w:r>
    </w:p>
    <w:p>
      <w:pPr>
        <w:pStyle w:val="BodyText"/>
      </w:pPr>
      <w:r>
        <w:rPr>
          <w:bCs/>
          <w:b/>
        </w:rPr>
        <w:t xml:space="preserve">C. Training and Development</w:t>
      </w:r>
      <w:r>
        <w:br/>
      </w:r>
      <w:r>
        <w:t xml:space="preserve">Under the guidance of the HR Manager, I coordinated training sessions focused on soft skills and leadership development. We emphasized cross-cultural communication, preparing our diverse team to work effectively together. This was crucial in Spain Valencia, where international companies often operate with multicultural teams.</w:t>
      </w:r>
    </w:p>
    <w:p>
      <w:pPr>
        <w:pStyle w:val="BodyText"/>
      </w:pPr>
      <w:r>
        <w:rPr>
          <w:bCs/>
          <w:b/>
        </w:rPr>
        <w:t xml:space="preserve">D. Compliance and Administrative Duties</w:t>
      </w:r>
      <w:r>
        <w:br/>
      </w:r>
      <w:r>
        <w:t xml:space="preserve">A significant portion of my time was dedicated to ensuring compliance with Spanish labor laws. This included managing contracts, updating employee records, and assisting with payroll preparations. Understanding the nuances of the "Estatuto de los Trabajadores" (Workers' Statute) and regional regulations in Valencia was essential for accurate administration.</w:t>
      </w:r>
    </w:p>
    <w:bookmarkEnd w:id="22"/>
    <w:bookmarkStart w:id="23" w:name="challenges"/>
    <w:p>
      <w:pPr>
        <w:pStyle w:val="Heading2"/>
      </w:pPr>
      <w:r>
        <w:t xml:space="preserve">4. Challenges Faced</w:t>
      </w:r>
    </w:p>
    <w:p>
      <w:pPr>
        <w:pStyle w:val="FirstParagraph"/>
      </w:pPr>
      <w:r>
        <w:rPr>
          <w:bCs/>
          <w:b/>
        </w:rPr>
        <w:t xml:space="preserve">Cultural Nuances:</w:t>
      </w:r>
      <w:r>
        <w:br/>
      </w:r>
      <w:r>
        <w:t xml:space="preserve">Initially, I found it challenging to navigate the subtle cultural nuances of workplace interactions in Spain Valencia. For instance, the concept of "sobremesa" (lingering after meals) plays a role in building trust and relationships. Initially, I viewed this as inefficiency but later realized it was a critical component of relationship-building in Spanish business culture.</w:t>
      </w:r>
    </w:p>
    <w:p>
      <w:pPr>
        <w:pStyle w:val="BodyText"/>
      </w:pPr>
      <w:r>
        <w:rPr>
          <w:bCs/>
          <w:b/>
        </w:rPr>
        <w:t xml:space="preserve">Language Barrier:</w:t>
      </w:r>
      <w:r>
        <w:br/>
      </w:r>
      <w:r>
        <w:t xml:space="preserve">While many professionals in Spain Valencia speak English, administrative documents and legal contracts are primarily in Spanish or Valencian. Overcoming this language barrier required intensive study and collaboration with bilingual colleagues to ensure accurate interpretation of policies.</w:t>
      </w:r>
    </w:p>
    <w:p>
      <w:pPr>
        <w:pStyle w:val="BodyText"/>
      </w:pPr>
      <w:r>
        <w:rPr>
          <w:bCs/>
          <w:b/>
        </w:rPr>
        <w:t xml:space="preserve">Labor Market Dynamics:</w:t>
      </w:r>
      <w:r>
        <w:br/>
      </w:r>
      <w:r>
        <w:t xml:space="preserve">Understanding the specific labor market dynamics in Spain Valencia, particularly regarding temporary vs. permanent contracts, posed a learning curve. Adapting recruitment strategies to address these regional quirks was a complex task that required constant consultation with legal advisors.</w:t>
      </w:r>
    </w:p>
    <w:bookmarkEnd w:id="23"/>
    <w:bookmarkStart w:id="24" w:name="learning_outcomes"/>
    <w:p>
      <w:pPr>
        <w:pStyle w:val="Heading2"/>
      </w:pPr>
      <w:r>
        <w:t xml:space="preserve">5. Key Learnings</w:t>
      </w:r>
    </w:p>
    <w:p>
      <w:pPr>
        <w:pStyle w:val="FirstParagraph"/>
      </w:pPr>
      <w:r>
        <w:t xml:space="preserve">This internship profoundly shaped my understanding of what it means to be an effective Human Resources Manager in a globalized yet locally rooted context. I learned that HR is not just about paperwork; it is about people, culture, and strategy.</w:t>
      </w:r>
    </w:p>
    <w:p>
      <w:pPr>
        <w:pStyle w:val="BodyText"/>
      </w:pPr>
      <w:r>
        <w:rPr>
          <w:bCs/>
          <w:b/>
        </w:rPr>
        <w:t xml:space="preserve">Cultural Intelligence:</w:t>
      </w:r>
      <w:r>
        <w:t xml:space="preserve">I developed heightened cultural intelligence by observing how business practices in Spain Valencia prioritize personal relationships over purely transactional interactions.</w:t>
      </w:r>
    </w:p>
    <w:p>
      <w:pPr>
        <w:pStyle w:val="BodyText"/>
      </w:pPr>
      <w:r>
        <w:rPr>
          <w:bCs/>
          <w:b/>
        </w:rPr>
        <w:t xml:space="preserve">Legal Acumen:</w:t>
      </w:r>
      <w:r>
        <w:t xml:space="preserve">I gained practical knowledge of European and Spanish labor laws, which is indispensable for any HR professional operating in this region.</w:t>
      </w:r>
    </w:p>
    <w:p>
      <w:pPr>
        <w:pStyle w:val="BodyText"/>
      </w:pPr>
      <w:r>
        <w:rPr>
          <w:bCs/>
          <w:b/>
        </w:rPr>
        <w:t xml:space="preserve">Strategic Alignment: I learned how to align HR initiatives with broader business goals, ensuring that talent management supports the company's expansion into new markets within Spain Valencia .</w:t>
      </w:r>
    </w:p>
    <w:bookmarkEnd w:id="24"/>
    <w:bookmarkStart w:id="25" w:name="conclusion"/>
    <w:p>
      <w:pPr>
        <w:pStyle w:val="Heading2"/>
      </w:pPr>
      <w:r>
        <w:t xml:space="preserve">6. Conclusion and Recommendations</w:t>
      </w:r>
    </w:p>
    <w:p>
      <w:pPr>
        <w:pStyle w:val="FirstParagraph"/>
      </w:pPr>
      <w:r>
        <w:t xml:space="preserve">In conclusion, my internship as an intern supporting the Human Resources Manager in Spain Valencia was an enriching experience that significantly enhanced my professional capabilities. The unique blend of tradition and modernity present in Spain Valencia offered invaluable insights into cross-cultural management.</w:t>
      </w:r>
    </w:p>
    <w:p>
      <w:pPr>
        <w:pStyle w:val="BodyText"/>
      </w:pPr>
      <w:r>
        <w:t xml:space="preserve">I recommend that future interns consider the local cultural context deeply when applying general HR theories. Understanding the specific dynamics of regions like Spain Valencia is crucial for success in global HR roles. This experience has confirmed my passion for Human Resources Management and equipped me with the skills necessary to thrive in international environments.</w:t>
      </w:r>
    </w:p>
    <w:p>
      <w:pPr>
        <w:pStyle w:val="BodyText"/>
      </w:pPr>
      <w:r>
        <w:rPr>
          <w:iCs/>
          <w:i/>
        </w:rPr>
        <w:t xml:space="preserve">End of Report</w:t>
      </w:r>
    </w:p>
    <w:p>
      <w:pPr>
        <w:pStyle w:val="BodyText"/>
      </w:pPr>
      <w:r>
        <w:rPr>
          <w:bCs/>
          <w:b/>
        </w:rPr>
        <w:t xml:space="preserve">[Intern Name]</w:t>
      </w:r>
      <w:r>
        <w:br/>
      </w:r>
      <w:r>
        <w:t xml:space="preserve">Human Resources Intern</w:t>
      </w:r>
      <w:r>
        <w:br/>
      </w:r>
      <w:r>
        <w:t xml:space="preserve">Spain Valencia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2026-07-29T12:19:52Z</dcterms:created>
  <dcterms:modified xsi:type="dcterms:W3CDTF">2026-07-29T12:19:52Z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