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Dubai</w:t>
      </w:r>
    </w:p>
    <w:bookmarkStart w:id="20" w:name="internship-report"/>
    <w:p>
      <w:pPr>
        <w:pStyle w:val="Heading1"/>
      </w:pPr>
      <w:r>
        <w:t xml:space="preserve">Internship Report</w:t>
      </w:r>
    </w:p>
    <w:p>
      <w:pPr>
        <w:pStyle w:val="FirstParagraph"/>
      </w:pPr>
      <w:r>
        <w:rPr>
          <w:bCs/>
          <w:b/>
        </w:rPr>
        <w:t xml:space="preserve">Degree Program:</w:t>
      </w:r>
    </w:p>
    <w:p>
      <w:pPr>
        <w:pStyle w:val="BodyText"/>
      </w:pPr>
      <w:r>
        <w:t xml:space="preserve">Bachelor of Business Administration in Human Resources</w:t>
      </w:r>
    </w:p>
    <w:p>
      <w:pPr>
        <w:pStyle w:val="BodyText"/>
      </w:pPr>
      <w:r>
        <w:rPr>
          <w:bCs/>
          <w:b/>
        </w:rPr>
        <w:t xml:space="preserve">Date:</w:t>
      </w:r>
    </w:p>
    <w:p>
      <w:pPr>
        <w:pStyle w:val="BodyText"/>
      </w:pPr>
      <w:r>
        <w:t xml:space="preserve">Date: October 2023</w:t>
      </w:r>
    </w:p>
    <w:p>
      <w:pPr>
        <w:pStyle w:val="BodyText"/>
      </w:pPr>
      <w:r>
        <w:rPr>
          <w:iCs/>
          <w:i/>
        </w:rPr>
        <w:t xml:space="preserve">This report details the practical experiences and academic insights gained during a comprehensive internship tenure as an aspiring Human Resources Manager within the dynamic business landscape of United Arab Emirates Dubai.</w:t>
      </w:r>
    </w:p>
    <w:bookmarkEnd w:id="20"/>
    <w:bookmarkStart w:id="21" w:name="executive-summary"/>
    <w:p>
      <w:pPr>
        <w:pStyle w:val="Heading2"/>
      </w:pPr>
      <w:r>
        <w:t xml:space="preserve">1. Executive Summary</w:t>
      </w:r>
    </w:p>
    <w:p>
      <w:pPr>
        <w:pStyle w:val="FirstParagraph"/>
      </w:pPr>
      <w:r>
        <w:t xml:space="preserve">The purpose of this Internship Report is to document the professional development, operational understanding, and strategic insights acquired during my tenure at a leading multinational corporation based in the heart of United Arab Emirates Dubai. This period was instrumental in bridging the gap between theoretical human resources management concepts taught in academia and the complex, real-world applications required by modern organizations. The unique cultural and regulatory environment of United Arab Emirates Dubai provided a distinct backdrop for learning, necessitating an adaptive approach to talent acquisition, employee relations, and compliance with local labor laws.</w:t>
      </w:r>
    </w:p>
    <w:p>
      <w:pPr>
        <w:pStyle w:val="BodyText"/>
      </w:pPr>
      <w:r>
        <w:t xml:space="preserve">Throughout this internship, I focused heavily on the role of a Human Resources Manager assistant, observing how strategic HR initiatives align with broader business goals in a multicultural hub. The report outlines the specific tasks undertaken, challenges faced due to the diverse workforce typical of Dubai, and the methodologies employed to resolve industrial relations issues. It serves as a testament to my growth in understanding labor legislation within United Arab Emirates Dubai and my readiness to assume greater responsibilities as a Human Resources Manager.</w:t>
      </w:r>
    </w:p>
    <w:bookmarkEnd w:id="21"/>
    <w:bookmarkStart w:id="22" w:name="organizational-context"/>
    <w:p>
      <w:pPr>
        <w:pStyle w:val="Heading2"/>
      </w:pPr>
      <w:r>
        <w:t xml:space="preserve">2. Organizational Context</w:t>
      </w:r>
    </w:p>
    <w:p>
      <w:pPr>
        <w:pStyle w:val="FirstParagraph"/>
      </w:pPr>
      <w:r>
        <w:t xml:space="preserve">The internship was conducted at [Company Name], a prominent entity operating within the free zone sectors of United Arab Emirates Dubai. The company prides itself on its diverse workforce, employing professionals from over fifty different nationalities. This diversity is both a strength and a management challenge, requiring HR practices that are inclusive yet compliant with the strict regulatory frameworks of United Arab Emirates Dubai.</w:t>
      </w:r>
    </w:p>
    <w:p>
      <w:pPr>
        <w:pStyle w:val="BodyText"/>
      </w:pPr>
      <w:r>
        <w:t xml:space="preserve">The Human Resources Department plays a pivotal role in maintaining organizational efficiency. The structure includes specialized units for recruitment, learning and development, compensation and benefits, and employee relations. As an intern aiming to become a proficient Human Resources Manager, I was rotated through these key units to gain a holistic view of the department’s functions.</w:t>
      </w:r>
    </w:p>
    <w:bookmarkEnd w:id="22"/>
    <w:bookmarkStart w:id="23" w:name="key-responsibilities-and-tasks"/>
    <w:p>
      <w:pPr>
        <w:pStyle w:val="Heading2"/>
      </w:pPr>
      <w:r>
        <w:t xml:space="preserve">3. Key Responsibilities and Tasks</w:t>
      </w:r>
    </w:p>
    <w:p>
      <w:pPr>
        <w:pStyle w:val="FirstParagraph"/>
      </w:pPr>
      <w:r>
        <w:rPr>
          <w:bCs/>
          <w:b/>
        </w:rPr>
        <w:t xml:space="preserve">Talent Acquisition in a Competitive Market:</w:t>
      </w:r>
      <w:r>
        <w:t xml:space="preserve">A significant portion of my time as an intern was dedicated to supporting the recruitment process. In United Arab Emirates Dubai, the talent market is highly competitive and globalized. I assisted in screening candidates for various mid-level management positions, ensuring that applicants met not only technical requirements but also cultural fit criteria. This experience taught me the importance of employer branding in attracting top talent to United Arab Emirates Dubai.</w:t>
      </w:r>
    </w:p>
    <w:p>
      <w:pPr>
        <w:pStyle w:val="BodyText"/>
      </w:pPr>
      <w:r>
        <w:rPr>
          <w:bCs/>
          <w:b/>
        </w:rPr>
        <w:t xml:space="preserve">Compliance with Local Labor Laws:</w:t>
      </w:r>
      <w:r>
        <w:t xml:space="preserve">Understanding the UAE Labor Law is critical for any Human Resources Manager operating in this region. I was tasked with reviewing employment contracts to ensure they adhered to the latest regulations issued by the Ministry of Human Resources and Emiratisation. This included verifying working hours, leave entitlements, and end-of-service benefits specific to United Arab Emirates Dubai.</w:t>
      </w:r>
    </w:p>
    <w:p>
      <w:pPr>
        <w:pStyle w:val="BodyText"/>
      </w:pPr>
      <w:r>
        <w:rPr>
          <w:bCs/>
          <w:b/>
        </w:rPr>
        <w:t xml:space="preserve">Diversity and Inclusion Initiatives:</w:t>
      </w:r>
      <w:r>
        <w:t xml:space="preserve">Given the multicultural nature of United Arab Emirates Dubai, I assisted in drafting internal communication guidelines that respect diverse cultural norms. This involved organizing workshops aimed at fostering mutual respect among employees from different backgrounds, a key responsibility for any Human Resources Manager seeking to build a cohesive team in such an international setting.</w:t>
      </w:r>
    </w:p>
    <w:bookmarkEnd w:id="23"/>
    <w:bookmarkStart w:id="24" w:name="challenges-and-solutions"/>
    <w:p>
      <w:pPr>
        <w:pStyle w:val="Heading2"/>
      </w:pPr>
      <w:r>
        <w:t xml:space="preserve">4. Challenges and Solutions</w:t>
      </w:r>
    </w:p>
    <w:p>
      <w:pPr>
        <w:pStyle w:val="FirstParagraph"/>
      </w:pPr>
      <w:r>
        <w:rPr>
          <w:bCs/>
          <w:b/>
        </w:rPr>
        <w:t xml:space="preserve">Cultural Nuances:</w:t>
      </w:r>
      <w:r>
        <w:t xml:space="preserve">One of the primary challenges I faced was navigating the subtle cultural differences among employees. What is considered acceptable communication in one culture might be offensive in another. To address this, I collaborated with senior HR staff to implement soft-skills training sessions focused on intercultural competence, directly supporting my goal of becoming a culturally intelligent Human Resources Manager.</w:t>
      </w:r>
    </w:p>
    <w:p>
      <w:pPr>
        <w:pStyle w:val="BodyText"/>
      </w:pPr>
      <w:r>
        <w:rPr>
          <w:bCs/>
          <w:b/>
        </w:rPr>
        <w:t xml:space="preserve">Regulatory Updates:</w:t>
      </w:r>
      <w:r>
        <w:t xml:space="preserve">The regulatory landscape in United Arab Emirates Dubai is subject to frequent changes. Keeping up with these updates required diligence and proactive learning. I established a routine of weekly reviews of official government publications and industry news, ensuring that our department’s practices remained current.</w:t>
      </w:r>
    </w:p>
    <w:p>
      <w:pPr>
        <w:pStyle w:val="BodyText"/>
      </w:pPr>
      <w:r>
        <w:rPr>
          <w:bCs/>
          <w:b/>
        </w:rPr>
        <w:t xml:space="preserve">Fast-Paced Environment:</w:t>
      </w:r>
      <w:r>
        <w:t xml:space="preserve">Dubai is known for its rapid pace of business. Managing time effectively while handling multiple HR queries simultaneously was difficult. I adopted project management tools to prioritize tasks, a skill that has been invaluable in my development as a Human Resources Manager.</w:t>
      </w:r>
    </w:p>
    <w:bookmarkEnd w:id="24"/>
    <w:bookmarkStart w:id="25" w:name="Xf5e3a5082dafe2004f71e134758d77d9004bd54"/>
    <w:p>
      <w:pPr>
        <w:pStyle w:val="Heading2"/>
      </w:pPr>
      <w:r>
        <w:t xml:space="preserve">5. Skills Acquired and Professional Development</w:t>
      </w:r>
    </w:p>
    <w:p>
      <w:pPr>
        <w:pStyle w:val="FirstParagraph"/>
      </w:pPr>
      <w:r>
        <w:t xml:space="preserve">This internship significantly enhanced my technical and soft skills. Technically, I gained proficiency in HR Information Systems (HRIS) used extensively in United Arab Emirates Dubai for managing employee data efficiently. I also developed a deep understanding of payroll processing within the context of the UAE’s tax-free salary structure.</w:t>
      </w:r>
    </w:p>
    <w:p>
      <w:pPr>
        <w:pStyle w:val="BodyText"/>
      </w:pPr>
      <w:r>
        <w:t xml:space="preserve">On a strategic level, I learned how to align HR policies with business objectives. Observing how senior Human Resources Managers navigated complex stakeholder relationships in United Arab Emirates Dubai provided me with invaluable insights into leadership and conflict resolution. The ability to negotiate effectively and communicate clearly across cultural boundaries has been a major area of improvement.</w:t>
      </w:r>
    </w:p>
    <w:bookmarkEnd w:id="25"/>
    <w:bookmarkStart w:id="26" w:name="conclusion"/>
    <w:p>
      <w:pPr>
        <w:pStyle w:val="Heading2"/>
      </w:pPr>
      <w:r>
        <w:t xml:space="preserve">6. Conclusion</w:t>
      </w:r>
    </w:p>
    <w:p>
      <w:pPr>
        <w:pStyle w:val="FirstParagraph"/>
      </w:pPr>
      <w:r>
        <w:t xml:space="preserve">In conclusion, this internship has been an enriching experience that has fundamentally shaped my understanding of human resources management in an international context. Working within the vibrant ecosystem of United Arab Emirates Dubai offered unique opportunities to observe best practices in a global business hub. The challenges encountered regarding cultural diversity and regulatory compliance have prepared me to handle similar complexities as a future Human Resources Manager.</w:t>
      </w:r>
    </w:p>
    <w:p>
      <w:pPr>
        <w:pStyle w:val="BodyText"/>
      </w:pPr>
      <w:r>
        <w:t xml:space="preserve">I am confident that the knowledge gained during this period, specifically tailored to the requirements of working in United Arab Emirates Dubai, will serve as a strong foundation for my career. I look forward to applying these insights in my professional journey, contributing effectively to organizations that value strategic human capital management.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Dubai</dc:title>
  <dc:creator/>
  <dc:language>en</dc:language>
  <cp:keywords/>
  <dcterms:created xsi:type="dcterms:W3CDTF">2026-07-29T12:08:26Z</dcterms:created>
  <dcterms:modified xsi:type="dcterms:W3CDTF">2026-07-29T12:08:26Z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