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0" w:name="X4c9b01efe1d13797085352d78165eae0403bedb"/>
    <w:p>
      <w:pPr>
        <w:pStyle w:val="Heading1"/>
      </w:pPr>
      <w:r>
        <w:t xml:space="preserve">Internship Report: Human Resources Manager</w:t>
      </w:r>
    </w:p>
    <w:p>
      <w:pPr>
        <w:pStyle w:val="FirstParagraph"/>
      </w:pPr>
      <w:r>
        <w:rPr>
          <w:bCs/>
          <w:b/>
        </w:rPr>
        <w:t xml:space="preserve">Date:</w:t>
      </w:r>
      <w:r>
        <w:t xml:space="preserve"> </w:t>
      </w:r>
      <w:r>
        <w:t xml:space="preserve">October 24, 2023</w:t>
      </w:r>
    </w:p>
    <w:p>
      <w:pPr>
        <w:pStyle w:val="BodyText"/>
      </w:pPr>
      <w:r>
        <w:rPr>
          <w:iCs/>
          <w:i/>
        </w:rPr>
        <w:t xml:space="preserve">This report details the experiential learning phase conducted within the context of the United Kingdom Manchester, focusing on local employment laws and regional business practices.</w:t>
      </w:r>
    </w:p>
    <w:bookmarkEnd w:id="20"/>
    <w:bookmarkStart w:id="21" w:name="executive-summary"/>
    <w:p>
      <w:pPr>
        <w:pStyle w:val="Heading2"/>
      </w:pPr>
      <w:r>
        <w:t xml:space="preserve">1. Executive Summary</w:t>
      </w:r>
    </w:p>
    <w:p>
      <w:pPr>
        <w:pStyle w:val="FirstParagraph"/>
      </w:pPr>
      <w:r>
        <w:t xml:space="preserve">The primary objective of this internship was to gain comprehensive insight into the operational dynamics of a</w:t>
      </w:r>
      <w:r>
        <w:t xml:space="preserve"> </w:t>
      </w:r>
      <w:r>
        <w:rPr>
          <w:bCs/>
          <w:b/>
        </w:rPr>
        <w:t xml:space="preserve">Human Resources Manager</w:t>
      </w:r>
      <w:r>
        <w:t xml:space="preserve">. The placement provided a unique opportunity to observe and participate in daily HR activities within a dynamic business environment located in the United Kingdom Manchester. This document serves as a formal record of the skills acquired, challenges encountered, and professional development achieved during this tenure.</w:t>
      </w:r>
    </w:p>
    <w:bookmarkEnd w:id="21"/>
    <w:bookmarkStart w:id="22" w:name="introduction-and-context"/>
    <w:p>
      <w:pPr>
        <w:pStyle w:val="Heading2"/>
      </w:pPr>
      <w:r>
        <w:t xml:space="preserve">2. Introduction and Context</w:t>
      </w:r>
    </w:p>
    <w:p>
      <w:pPr>
        <w:pStyle w:val="FirstParagraph"/>
      </w:pPr>
      <w:r>
        <w:t xml:space="preserve">The choice of location was deliberate. The United Kingdom Manchester represents one of Europe’s most vibrant economic hubs, characterized by a diverse workforce and a rapidly evolving tech sector. Understanding the specific labor regulations, cultural nuances, and recruitment challenges unique to the United Kingdom Manchester is essential for any aspiring professional in this field. This internship report outlines how theoretical knowledge was applied to real-world scenarios under the guidance of senior staff.</w:t>
      </w:r>
    </w:p>
    <w:bookmarkEnd w:id="22"/>
    <w:bookmarkStart w:id="23" w:name="key-responsibilities-and-role-definition"/>
    <w:p>
      <w:pPr>
        <w:pStyle w:val="Heading2"/>
      </w:pPr>
      <w:r>
        <w:t xml:space="preserve">3. Key Responsibilities and Role Definition</w:t>
      </w:r>
    </w:p>
    <w:p>
      <w:pPr>
        <w:pStyle w:val="FirstParagraph"/>
      </w:pPr>
      <w:r>
        <w:t xml:space="preserve">The core role of a</w:t>
      </w:r>
      <w:r>
        <w:t xml:space="preserve"> </w:t>
      </w:r>
      <w:r>
        <w:rPr>
          <w:bCs/>
          <w:b/>
        </w:rPr>
        <w:t xml:space="preserve">Human Resources Manager</w:t>
      </w:r>
      <w:r>
        <w:t xml:space="preserve"> </w:t>
      </w:r>
      <w:r>
        <w:t xml:space="preserve">involves overseeing the entire employee lifecycle, from recruitment and onboarding to performance management and offboarding. During this internship, I assisted in several key areas:</w:t>
      </w:r>
    </w:p>
    <w:p>
      <w:pPr>
        <w:numPr>
          <w:ilvl w:val="0"/>
          <w:numId w:val="1001"/>
        </w:numPr>
        <w:pStyle w:val="Compact"/>
      </w:pPr>
      <w:r>
        <w:rPr>
          <w:bCs/>
          <w:b/>
        </w:rPr>
        <w:t xml:space="preserve">Talent Acquisition:</w:t>
      </w:r>
      <w:r>
        <w:t xml:space="preserve"> </w:t>
      </w:r>
      <w:r>
        <w:t xml:space="preserve">Supporting the drafting of job descriptions that comply with Equality Act 2010 standards prevalent in the United Kingdom Manchester.</w:t>
      </w:r>
    </w:p>
    <w:p>
      <w:pPr>
        <w:numPr>
          <w:ilvl w:val="0"/>
          <w:numId w:val="1001"/>
        </w:numPr>
        <w:pStyle w:val="Compact"/>
      </w:pPr>
      <w:r>
        <w:rPr>
          <w:bCs/>
          <w:b/>
        </w:rPr>
        <w:t xml:space="preserve">Candidate Screening:</w:t>
      </w:r>
      <w:r>
        <w:t xml:space="preserve"> </w:t>
      </w:r>
      <w:r>
        <w:t xml:space="preserve">Reviewing CVs and conducting initial telephone screenings to assess cultural fit and technical competency.</w:t>
      </w:r>
    </w:p>
    <w:p>
      <w:pPr>
        <w:numPr>
          <w:ilvl w:val="0"/>
          <w:numId w:val="1001"/>
        </w:numPr>
        <w:pStyle w:val="Compact"/>
      </w:pPr>
      <w:r>
        <w:rPr>
          <w:bCs/>
          <w:b/>
        </w:rPr>
        <w:t xml:space="preserve">Onboarding Processes:</w:t>
      </w:r>
      <w:r>
        <w:t xml:space="preserve"> </w:t>
      </w:r>
      <w:r>
        <w:t xml:space="preserve">Assisting new hires with paperwork, ensuring they understand their rights and responsibilities under UK employment law.</w:t>
      </w:r>
    </w:p>
    <w:p>
      <w:pPr>
        <w:numPr>
          <w:ilvl w:val="0"/>
          <w:numId w:val="1001"/>
        </w:numPr>
        <w:pStyle w:val="Compact"/>
      </w:pPr>
      <w:r>
        <w:rPr>
          <w:bCs/>
          <w:b/>
        </w:rPr>
        <w:t xml:space="preserve">Employee Relations:</w:t>
      </w:r>
    </w:p>
    <w:bookmarkEnd w:id="23"/>
    <w:bookmarkStart w:id="27" w:name="detailed-analysis-of-activities"/>
    <w:p>
      <w:pPr>
        <w:pStyle w:val="Heading2"/>
      </w:pPr>
      <w:r>
        <w:t xml:space="preserve">4. Detailed Analysis of Activities</w:t>
      </w:r>
    </w:p>
    <w:bookmarkStart w:id="24" w:name="X2b6867338e393900b48eee56e8224a388afc986"/>
    <w:p>
      <w:pPr>
        <w:pStyle w:val="Heading3"/>
      </w:pPr>
      <w:r>
        <w:t xml:space="preserve">4.1 Recruitment and Selection in the United Kingdom Manchester</w:t>
      </w:r>
    </w:p>
    <w:p>
      <w:pPr>
        <w:pStyle w:val="FirstParagraph"/>
      </w:pPr>
      <w:r>
        <w:t xml:space="preserve">The recruitment landscape in the United Kingdom Manchester is highly competitive, particularly for skilled professionals. A significant portion of my internship was dedicated to understanding how local firms attract top talent. I learned that effective job advertisements must not only highlight salary expectations but also emphasize diversity and inclusion initiatives, which are prioritized by employers in this region.</w:t>
      </w:r>
    </w:p>
    <w:p>
      <w:pPr>
        <w:pStyle w:val="BodyText"/>
      </w:pPr>
      <w:r>
        <w:t xml:space="preserve">I participated in a mock interview panel where we evaluated candidates for a mid-level administrative role. This exercise highlighted the importance of structured interviewing techniques to reduce unconscious bias, a critical aspect of modern HR practice within the United Kingdom Manchester.</w:t>
      </w:r>
    </w:p>
    <w:bookmarkEnd w:id="24"/>
    <w:bookmarkStart w:id="25" w:name="compliance-and-legal-framework"/>
    <w:p>
      <w:pPr>
        <w:pStyle w:val="Heading3"/>
      </w:pPr>
      <w:r>
        <w:t xml:space="preserve">4.2 Compliance and Legal Framework</w:t>
      </w:r>
    </w:p>
    <w:p>
      <w:pPr>
        <w:pStyle w:val="FirstParagraph"/>
      </w:pPr>
      <w:r>
        <w:t xml:space="preserve">A substantial part of being an effective</w:t>
      </w:r>
      <w:r>
        <w:t xml:space="preserve"> </w:t>
      </w:r>
      <w:r>
        <w:rPr>
          <w:bCs/>
          <w:b/>
        </w:rPr>
        <w:t xml:space="preserve">Human Resources Manager</w:t>
      </w:r>
      <w:r>
        <w:t xml:space="preserve"> </w:t>
      </w:r>
      <w:r>
        <w:t xml:space="preserve">is ensuring organizational compliance. In the context of the United Kingdom Manchester, this means adhering strictly to national legislation while respecting local council guidelines regarding workplace health and safety. I assisted in auditing employee contracts to ensure they met the statutory requirements for written statements of employment particulars.</w:t>
      </w:r>
    </w:p>
    <w:p>
      <w:pPr>
        <w:pStyle w:val="BodyText"/>
      </w:pPr>
      <w:r>
        <w:t xml:space="preserve">We also reviewed policies related to working hours, holiday entitlements, and sick pay. Understanding these legal nuances is vital for any HR professional operating within the United Kingdom Manchester, as non-compliance can result in significant financial penalties and reputational damage.</w:t>
      </w:r>
    </w:p>
    <w:bookmarkEnd w:id="25"/>
    <w:bookmarkStart w:id="26" w:name="employee-engagement-and-retention"/>
    <w:p>
      <w:pPr>
        <w:pStyle w:val="Heading3"/>
      </w:pPr>
      <w:r>
        <w:t xml:space="preserve">4.3 Employee Engagement and Retention</w:t>
      </w:r>
    </w:p>
    <w:p>
      <w:pPr>
        <w:pStyle w:val="FirstParagraph"/>
      </w:pPr>
      <w:r>
        <w:t xml:space="preserve">Beyond administration, the strategic aspect of human resources involves fostering a positive workplace culture. I observed how management in the United Kingdom Manchester utilizes regular feedback loops, town hall meetings, and wellness programs to retain staff. It became evident that employees in this region value work-life balance highly, and HR strategies must reflect this by offering flexible working arrangements.</w:t>
      </w:r>
    </w:p>
    <w:bookmarkEnd w:id="26"/>
    <w:bookmarkEnd w:id="27"/>
    <w:bookmarkStart w:id="28" w:name="challenges-encountered"/>
    <w:p>
      <w:pPr>
        <w:pStyle w:val="Heading2"/>
      </w:pPr>
      <w:r>
        <w:t xml:space="preserve">5. Challenges Encountered</w:t>
      </w:r>
    </w:p>
    <w:p>
      <w:pPr>
        <w:pStyle w:val="FirstParagraph"/>
      </w:pPr>
      <w:r>
        <w:t xml:space="preserve">The transition from academic theory to practical application presented several challenges. One major hurdle was adapting to the specific regulatory environment of the United Kingdom Manchester. While general HR principles are universal, the specifics of UK labor law require meticulous attention to detail.</w:t>
      </w:r>
    </w:p>
    <w:p>
      <w:pPr>
        <w:pStyle w:val="BodyText"/>
      </w:pPr>
      <w:r>
        <w:t xml:space="preserve">Another challenge was navigating interpersonal dynamics within a diverse team. As an intern, building rapport with senior colleagues while simultaneously supporting junior staff required strong communication skills and emotional intelligence. I learned that active listening is perhaps the most critical tool in a</w:t>
      </w:r>
      <w:r>
        <w:t xml:space="preserve"> </w:t>
      </w:r>
      <w:r>
        <w:rPr>
          <w:bCs/>
          <w:b/>
        </w:rPr>
        <w:t xml:space="preserve">Human Resources Manager</w:t>
      </w:r>
      <w:r>
        <w:t xml:space="preserve">'s arsenal.</w:t>
      </w:r>
    </w:p>
    <w:bookmarkEnd w:id="28"/>
    <w:bookmarkStart w:id="29" w:name="skills-developed"/>
    <w:p>
      <w:pPr>
        <w:pStyle w:val="Heading2"/>
      </w:pPr>
      <w:r>
        <w:t xml:space="preserve">6. Skills Developed</w:t>
      </w:r>
    </w:p>
    <w:p>
      <w:pPr>
        <w:pStyle w:val="FirstParagraph"/>
      </w:pPr>
      <w:r>
        <w:t xml:space="preserve">This internship significantly enhanced my professional toolkit:</w:t>
      </w:r>
    </w:p>
    <w:p>
      <w:pPr>
        <w:numPr>
          <w:ilvl w:val="0"/>
          <w:numId w:val="1002"/>
        </w:numPr>
        <w:pStyle w:val="Compact"/>
      </w:pPr>
      <w:r>
        <w:rPr>
          <w:bCs/>
          <w:b/>
        </w:rPr>
        <w:t xml:space="preserve">Negotiation Skills:</w:t>
      </w:r>
      <w:r>
        <w:t xml:space="preserve">Gained through assisting in salary discussions and contract negotiations.</w:t>
      </w:r>
    </w:p>
    <w:p>
      <w:pPr>
        <w:numPr>
          <w:ilvl w:val="0"/>
          <w:numId w:val="1002"/>
        </w:numPr>
        <w:pStyle w:val="Compact"/>
      </w:pPr>
      <w:r>
        <w:rPr>
          <w:bCs/>
          <w:b/>
        </w:rPr>
        <w:t xml:space="preserve">Crisis Management:</w:t>
      </w:r>
      <w:r>
        <w:t xml:space="preserve">Observed during the handling of sudden staff absences and emergency policy updates.</w:t>
      </w:r>
    </w:p>
    <w:p>
      <w:pPr>
        <w:numPr>
          <w:ilvl w:val="0"/>
          <w:numId w:val="1002"/>
        </w:numPr>
        <w:pStyle w:val="Compact"/>
      </w:pPr>
      <w:r>
        <w:rPr>
          <w:bCs/>
          <w:b/>
        </w:rPr>
        <w:t xml:space="preserve">Digital Literacy:</w:t>
      </w:r>
      <w:r>
        <w:t xml:space="preserve"> </w:t>
      </w:r>
      <w:r>
        <w:t xml:space="preserve">Proficiency increased with HR information systems (HRIS) used by companies in the United Kingdom Manchester to track employee data securely.</w:t>
      </w:r>
    </w:p>
    <w:p>
      <w:pPr>
        <w:numPr>
          <w:ilvl w:val="0"/>
          <w:numId w:val="1002"/>
        </w:numPr>
        <w:pStyle w:val="Compact"/>
      </w:pPr>
      <w:r>
        <w:rPr>
          <w:bCs/>
          <w:b/>
        </w:rPr>
        <w:t xml:space="preserve">Cultural Competence:</w:t>
      </w:r>
      <w:r>
        <w:t xml:space="preserve"> </w:t>
      </w:r>
      <w:r>
        <w:t xml:space="preserve">Enhanced by working with a team representing various backgrounds, reflecting the multicultural nature of the United Kingdom Manchester.</w:t>
      </w:r>
    </w:p>
    <w:bookmarkEnd w:id="29"/>
    <w:bookmarkStart w:id="30" w:name="conclusion-and-future-outlook"/>
    <w:p>
      <w:pPr>
        <w:pStyle w:val="Heading2"/>
      </w:pPr>
      <w:r>
        <w:t xml:space="preserve">7. Conclusion and Future Outlook</w:t>
      </w:r>
    </w:p>
    <w:p>
      <w:pPr>
        <w:pStyle w:val="FirstParagraph"/>
      </w:pPr>
      <w:r>
        <w:t xml:space="preserve">In conclusion, this internship has provided an invaluable foundation for a career in human resources. The experience gained while working as part of a</w:t>
      </w:r>
      <w:r>
        <w:t xml:space="preserve"> </w:t>
      </w:r>
      <w:r>
        <w:rPr>
          <w:bCs/>
          <w:b/>
        </w:rPr>
        <w:t xml:space="preserve">Human Resources Manager</w:t>
      </w:r>
      <w:r>
        <w:t xml:space="preserve">'s team has clarified my professional ambitions and highlighted areas for further study. The specific context of the United Kingdom Manchester offered insights into how regional economic factors influence HR strategy, from hiring trends to compensation packages.</w:t>
      </w:r>
    </w:p>
    <w:p>
      <w:pPr>
        <w:pStyle w:val="BodyText"/>
      </w:pPr>
      <w:r>
        <w:t xml:space="preserve">I am grateful for the mentorship received and the opportunity to contribute to meaningful projects. As I move forward in my career, I intend to apply these lessons with a focus on ethical leadership and strategic workforce planning, ensuring that I continue to add value in any organization within the United Kingdom Manchester or beyond.</w:t>
      </w:r>
    </w:p>
    <w:p>
      <w:pPr>
        <w:pStyle w:val="BodyText"/>
      </w:pPr>
      <w:r>
        <w:t xml:space="preserve">This document serves as a testament to the growth achieved during this period and underscores the importance of practical experience in shaping competent HR professionals.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2026-07-29T22:08:40Z</dcterms:created>
  <dcterms:modified xsi:type="dcterms:W3CDTF">2026-07-29T22:08:40Z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