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9" w:name="X6aee86f5ad46a9e01a48776f2169c21cefe292b"/>
    <w:p>
      <w:pPr>
        <w:pStyle w:val="Heading1"/>
      </w:pPr>
      <w:r>
        <w:t xml:space="preserve">Internship Report: Industrial Engineering Experience in Canada Montreal</w:t>
      </w:r>
    </w:p>
    <w:bookmarkStart w:id="20" w:name="date-may-24-2024"/>
    <w:p>
      <w:pPr>
        <w:pStyle w:val="Heading2"/>
      </w:pPr>
      <w:r>
        <w:t xml:space="preserve">Date: May 24, 2024</w:t>
      </w:r>
    </w:p>
    <w:p>
      <w:pPr>
        <w:pStyle w:val="FirstParagraph"/>
      </w:pPr>
      <w:r>
        <w:t xml:space="preserve">This document serves as a comprehensive report detailing the internship activities performed by an Industrial Engineer candidate. The primary focus of this report is to analyze how the specific industrial engineering methodologies and operational optimization strategies apply within the dynamic business landscape of</w:t>
      </w:r>
      <w:r>
        <w:t xml:space="preserve"> </w:t>
      </w:r>
      <w:r>
        <w:rPr>
          <w:bCs/>
          <w:b/>
        </w:rPr>
        <w:t xml:space="preserve">Canada Montreal</w:t>
      </w:r>
      <w:r>
        <w:t xml:space="preserve">. As a major economic hub in North America,</w:t>
      </w:r>
      <w:r>
        <w:t xml:space="preserve"> </w:t>
      </w:r>
      <w:r>
        <w:rPr>
          <w:bCs/>
          <w:b/>
        </w:rPr>
        <w:t xml:space="preserve">Canada Montreal</w:t>
      </w:r>
      <w:r>
        <w:t xml:space="preserve"> </w:t>
      </w:r>
      <w:r>
        <w:t xml:space="preserve">provides a unique setting for understanding complex supply chain logistics and manufacturing efficiencies. The goal was to leverage these experiences to bridge academic theory with practical application, contributing effectively to organizational goals while gaining insight into the industrial engineering standards prevalent in this region.</w:t>
      </w:r>
    </w:p>
    <w:bookmarkEnd w:id="20"/>
    <w:bookmarkStart w:id="21" w:name="introduction-and-objectives"/>
    <w:p>
      <w:pPr>
        <w:pStyle w:val="Heading2"/>
      </w:pPr>
      <w:r>
        <w:t xml:space="preserve">1. Introduction and Objectives</w:t>
      </w:r>
    </w:p>
    <w:p>
      <w:pPr>
        <w:pStyle w:val="FirstParagraph"/>
      </w:pPr>
      <w:r>
        <w:t xml:space="preserve">The</w:t>
      </w:r>
      <w:r>
        <w:t xml:space="preserve"> </w:t>
      </w:r>
      <w:r>
        <w:rPr>
          <w:bCs/>
          <w:b/>
        </w:rPr>
        <w:t xml:space="preserve">Internship Report</w:t>
      </w:r>
      <w:r>
        <w:t xml:space="preserve"> </w:t>
      </w:r>
      <w:r>
        <w:t xml:space="preserve">is structured around three main phases: initial assessment of current operational workflows, implementation of lean manufacturing principles, and a final evaluation of process improvements. As an</w:t>
      </w:r>
      <w:r>
        <w:t xml:space="preserve"> </w:t>
      </w:r>
      <w:r>
        <w:rPr>
          <w:bCs/>
          <w:b/>
        </w:rPr>
        <w:t xml:space="preserve">Industrial Engineer</w:t>
      </w:r>
      <w:r>
        <w:t xml:space="preserve">, the primary objective was to analyze system inefficiencies and design solutions that enhance productivity while reducing waste. In the context of</w:t>
      </w:r>
      <w:r>
        <w:t xml:space="preserve"> </w:t>
      </w:r>
      <w:r>
        <w:rPr>
          <w:bCs/>
          <w:b/>
        </w:rPr>
        <w:t xml:space="preserve">Canada Montreal</w:t>
      </w:r>
      <w:r>
        <w:t xml:space="preserve">, this involves navigating local regulatory environments, understanding bilingual workforce dynamics, and adapting to the high-tech manufacturing sector prevalent in Quebec.</w:t>
      </w:r>
    </w:p>
    <w:p>
      <w:pPr>
        <w:pStyle w:val="BodyText"/>
      </w:pPr>
      <w:r>
        <w:t xml:space="preserve">The specific objectives for this internship were:</w:t>
      </w:r>
    </w:p>
    <w:p>
      <w:pPr>
        <w:numPr>
          <w:ilvl w:val="0"/>
          <w:numId w:val="1001"/>
        </w:numPr>
        <w:pStyle w:val="Compact"/>
      </w:pPr>
      <w:r>
        <w:t xml:space="preserve">To evaluate existing production lines for bottlenecks using value stream mapping.</w:t>
      </w:r>
    </w:p>
    <w:p>
      <w:pPr>
        <w:numPr>
          <w:ilvl w:val="0"/>
          <w:numId w:val="1001"/>
        </w:numPr>
        <w:pStyle w:val="Compact"/>
      </w:pPr>
      <w:r>
        <w:t xml:space="preserve">To implement Six Sigma methodologies to reduce defect rates by at least 15%.</w:t>
      </w:r>
    </w:p>
    <w:p>
      <w:pPr>
        <w:numPr>
          <w:ilvl w:val="0"/>
          <w:numId w:val="1001"/>
        </w:numPr>
        <w:pStyle w:val="Compact"/>
      </w:pPr>
      <w:r>
        <w:t xml:space="preserve">To optimize supply chain logistics tailored to the distribution networks in</w:t>
      </w:r>
      <w:r>
        <w:t xml:space="preserve"> </w:t>
      </w:r>
      <w:r>
        <w:rPr>
          <w:bCs/>
          <w:b/>
        </w:rPr>
        <w:t xml:space="preserve">Canada Montreal</w:t>
      </w:r>
      <w:r>
        <w:t xml:space="preserve">.</w:t>
      </w:r>
    </w:p>
    <w:bookmarkEnd w:id="21"/>
    <w:bookmarkStart w:id="24" w:name="methodology-and-implementation"/>
    <w:p>
      <w:pPr>
        <w:pStyle w:val="Heading2"/>
      </w:pPr>
      <w:r>
        <w:t xml:space="preserve">2. Methodology and Implementation</w:t>
      </w:r>
    </w:p>
    <w:p>
      <w:pPr>
        <w:pStyle w:val="FirstParagraph"/>
      </w:pPr>
      <w:r>
        <w:t xml:space="preserve">The core of this report focuses on the technical execution of industrial engineering tasks. As an</w:t>
      </w:r>
      <w:r>
        <w:t xml:space="preserve"> </w:t>
      </w:r>
      <w:r>
        <w:rPr>
          <w:bCs/>
          <w:b/>
        </w:rPr>
        <w:t xml:space="preserve">Industrial Engineer</w:t>
      </w:r>
      <w:r>
        <w:t xml:space="preserve">, I utilized data analytics tools such as Minitab and SQL to process large datasets regarding production output. The methodology followed a structured PDCA (Plan-Do-Check-Act) cycle, which is essential for continuous improvement in any engineering setting.</w:t>
      </w:r>
    </w:p>
    <w:bookmarkStart w:id="22" w:name="value-stream-mapping"/>
    <w:p>
      <w:pPr>
        <w:pStyle w:val="Heading3"/>
      </w:pPr>
      <w:r>
        <w:t xml:space="preserve">2.1 Value Stream Mapping</w:t>
      </w:r>
    </w:p>
    <w:p>
      <w:pPr>
        <w:pStyle w:val="FirstParagraph"/>
      </w:pPr>
      <w:r>
        <w:t xml:space="preserve">The first step involved creating detailed value stream maps of the primary assembly line. This process highlighted significant delays in material handling between the warehouse and the assembly floor. By analyzing these workflows, I identified that 20% of operational time was spent on non-value-added activities, such as excessive inventory movement.</w:t>
      </w:r>
    </w:p>
    <w:bookmarkEnd w:id="22"/>
    <w:bookmarkStart w:id="23" w:name="lean-manufacturing-integration"/>
    <w:p>
      <w:pPr>
        <w:pStyle w:val="Heading3"/>
      </w:pPr>
      <w:r>
        <w:t xml:space="preserve">2.2 Lean Manufacturing Integration</w:t>
      </w:r>
    </w:p>
    <w:p>
      <w:pPr>
        <w:pStyle w:val="FirstParagraph"/>
      </w:pPr>
      <w:r>
        <w:t xml:space="preserve">To address these inefficiencies, a lean manufacturing approach was adopted. This included the implementation of "5S" methodology (Sort, Set in order, Shine, Standardize, Sustain) to organize the workspace effectively. The</w:t>
      </w:r>
      <w:r>
        <w:t xml:space="preserve"> </w:t>
      </w:r>
      <w:r>
        <w:rPr>
          <w:bCs/>
          <w:b/>
        </w:rPr>
        <w:t xml:space="preserve">Internship Report</w:t>
      </w:r>
      <w:r>
        <w:t xml:space="preserve"> </w:t>
      </w:r>
      <w:r>
        <w:t xml:space="preserve">data indicates that this intervention reduced search times for tools and materials by 30%, significantly boosting overall equipment effectiveness (OEE).</w:t>
      </w:r>
    </w:p>
    <w:bookmarkEnd w:id="23"/>
    <w:bookmarkEnd w:id="24"/>
    <w:bookmarkStart w:id="25" w:name="contextual-analysis-canada-montreal"/>
    <w:p>
      <w:pPr>
        <w:pStyle w:val="Heading2"/>
      </w:pPr>
      <w:r>
        <w:t xml:space="preserve">3. Contextual Analysis: Canada Montreal</w:t>
      </w:r>
    </w:p>
    <w:p>
      <w:pPr>
        <w:pStyle w:val="FirstParagraph"/>
      </w:pPr>
      <w:r>
        <w:t xml:space="preserve">A critical aspect of this internship was adapting industrial engineering principles to the local context of</w:t>
      </w:r>
      <w:r>
        <w:t xml:space="preserve"> </w:t>
      </w:r>
      <w:r>
        <w:rPr>
          <w:bCs/>
          <w:b/>
        </w:rPr>
        <w:t xml:space="preserve">Canada Montreal</w:t>
      </w:r>
      <w:r>
        <w:t xml:space="preserve">. This region is known for its robust aerospace and biotechnology sectors. Understanding these industry-specific requirements was vital for the successful application of engineering solutions.</w:t>
      </w:r>
    </w:p>
    <w:p>
      <w:pPr>
        <w:pStyle w:val="BodyText"/>
      </w:pPr>
      <w:r>
        <w:rPr>
          <w:bCs/>
          <w:b/>
        </w:rPr>
        <w:t xml:space="preserve">Labor Market Dynamics:</w:t>
      </w:r>
    </w:p>
    <w:p>
      <w:pPr>
        <w:pStyle w:val="BodyText"/>
      </w:pPr>
      <w:r>
        <w:t xml:space="preserve">In</w:t>
      </w:r>
      <w:r>
        <w:t xml:space="preserve"> </w:t>
      </w:r>
      <w:r>
        <w:rPr>
          <w:bCs/>
          <w:b/>
        </w:rPr>
        <w:t xml:space="preserve">Canada Montreal</w:t>
      </w:r>
      <w:r>
        <w:t xml:space="preserve">, the workforce is predominantly bilingual (French and English). As an</w:t>
      </w:r>
      <w:r>
        <w:t xml:space="preserve"> </w:t>
      </w:r>
      <w:r>
        <w:rPr>
          <w:bCs/>
          <w:b/>
        </w:rPr>
        <w:t xml:space="preserve">Industrial Engineer</w:t>
      </w:r>
      <w:r>
        <w:t xml:space="preserve">, effective communication with stakeholders required proficiency in both languages. This cultural nuance impacted how change management strategies were rolled out. Training manuals and safety protocols were localized to ensure compliance with local labor laws and to foster a cohesive team environment.</w:t>
      </w:r>
    </w:p>
    <w:p>
      <w:pPr>
        <w:pStyle w:val="BodyText"/>
      </w:pPr>
      <w:r>
        <w:rPr>
          <w:bCs/>
          <w:b/>
        </w:rPr>
        <w:t xml:space="preserve">Logistical Considerations:</w:t>
      </w:r>
    </w:p>
    <w:p>
      <w:pPr>
        <w:pStyle w:val="BodyText"/>
      </w:pPr>
      <w:r>
        <w:t xml:space="preserve">The geographical location of</w:t>
      </w:r>
      <w:r>
        <w:t xml:space="preserve"> </w:t>
      </w:r>
      <w:r>
        <w:rPr>
          <w:bCs/>
          <w:b/>
        </w:rPr>
        <w:t xml:space="preserve">Canada Montreal</w:t>
      </w:r>
      <w:r>
        <w:t xml:space="preserve">, with its access to the St. Lawrence Seaway, presented unique logistical challenges. The internship involved optimizing inventory levels to balance just-in-time (JIT) delivery systems against the potential for seasonal shipping delays. By collaborating with local suppliers in</w:t>
      </w:r>
      <w:r>
        <w:t xml:space="preserve"> </w:t>
      </w:r>
      <w:r>
        <w:rPr>
          <w:bCs/>
          <w:b/>
        </w:rPr>
        <w:t xml:space="preserve">Canada Montreal</w:t>
      </w:r>
      <w:r>
        <w:t xml:space="preserve">, we established a more resilient supply chain that mitigated risks associated with border crossings and weather-related disruptions.</w:t>
      </w:r>
    </w:p>
    <w:bookmarkEnd w:id="25"/>
    <w:bookmarkStart w:id="26" w:name="results-and-impact-analysis"/>
    <w:p>
      <w:pPr>
        <w:pStyle w:val="Heading2"/>
      </w:pPr>
      <w:r>
        <w:t xml:space="preserve">4. Results and Impact Analysis</w:t>
      </w:r>
    </w:p>
    <w:p>
      <w:pPr>
        <w:pStyle w:val="FirstParagraph"/>
      </w:pPr>
      <w:r>
        <w:t xml:space="preserve">The implementation of the proposed engineering solutions yielded measurable results, which are detailed below. These outcomes underscore the value of rigorous industrial engineering practices in modern manufacturing environments.</w:t>
      </w:r>
    </w:p>
    <w:p>
      <w:pPr>
        <w:numPr>
          <w:ilvl w:val="0"/>
          <w:numId w:val="1002"/>
        </w:numPr>
        <w:pStyle w:val="Compact"/>
      </w:pPr>
      <w:r>
        <w:rPr>
          <w:bCs/>
          <w:b/>
        </w:rPr>
        <w:t xml:space="preserve">Efficiency Increase:</w:t>
      </w:r>
      <w:r>
        <w:t xml:space="preserve"> </w:t>
      </w:r>
      <w:r>
        <w:t xml:space="preserve">Production throughput increased by 18% within three months of implementing the new workflow designs.</w:t>
      </w:r>
    </w:p>
    <w:p>
      <w:pPr>
        <w:numPr>
          <w:ilvl w:val="0"/>
          <w:numId w:val="1002"/>
        </w:numPr>
        <w:pStyle w:val="Compact"/>
      </w:pPr>
      <w:r>
        <w:t xml:space="preserve">Cost Reduction:, Operational costs decreased by $50,000 annually due to reduced waste and improved labor allocation.</w:t>
      </w:r>
    </w:p>
    <w:p>
      <w:pPr>
        <w:numPr>
          <w:ilvl w:val="0"/>
          <w:numId w:val="1002"/>
        </w:numPr>
        <w:pStyle w:val="Compact"/>
      </w:pPr>
      <w:r>
        <w:rPr>
          <w:bCs/>
          <w:b/>
        </w:rPr>
        <w:t xml:space="preserve">Safety Improvements:</w:t>
      </w:r>
      <w:r>
        <w:t xml:space="preserve"> </w:t>
      </w:r>
      <w:r>
        <w:t xml:space="preserve">Workplace accidents dropped by 40% following the redesign of ergonomic workstations, a key priority in</w:t>
      </w:r>
      <w:r>
        <w:t xml:space="preserve"> </w:t>
      </w:r>
      <w:r>
        <w:rPr>
          <w:bCs/>
          <w:b/>
        </w:rPr>
        <w:t xml:space="preserve">Canada Montreal</w:t>
      </w:r>
      <w:r>
        <w:t xml:space="preserve">'s strict occupational health and safety regulations.</w:t>
      </w:r>
    </w:p>
    <w:p>
      <w:pPr>
        <w:pStyle w:val="FirstParagraph"/>
      </w:pPr>
      <w:r>
        <w:t xml:space="preserve">The data collected during this period was compiled into a final</w:t>
      </w:r>
      <w:r>
        <w:t xml:space="preserve"> </w:t>
      </w:r>
      <w:r>
        <w:rPr>
          <w:bCs/>
          <w:b/>
        </w:rPr>
        <w:t xml:space="preserve">Internship Report</w:t>
      </w:r>
      <w:r>
        <w:t xml:space="preserve">, which was presented to senior management. The findings were praised for their actionable insights and the clear demonstration of return on investment (ROI) for the engineering projects undertaken.</w:t>
      </w:r>
    </w:p>
    <w:bookmarkEnd w:id="26"/>
    <w:bookmarkStart w:id="27" w:name="challenges-and-solutions"/>
    <w:p>
      <w:pPr>
        <w:pStyle w:val="Heading2"/>
      </w:pPr>
      <w:r>
        <w:t xml:space="preserve">5. Challenges and Solutions</w:t>
      </w:r>
    </w:p>
    <w:p>
      <w:pPr>
        <w:pStyle w:val="FirstParagraph"/>
      </w:pPr>
      <w:r>
        <w:t xml:space="preserve">No internship is without its challenges. One significant hurdle was resistance to change from long-term employees who were accustomed to legacy processes. As an</w:t>
      </w:r>
      <w:r>
        <w:t xml:space="preserve"> </w:t>
      </w:r>
      <w:r>
        <w:rPr>
          <w:bCs/>
          <w:b/>
        </w:rPr>
        <w:t xml:space="preserve">Industrial Engineer</w:t>
      </w:r>
      <w:r>
        <w:t xml:space="preserve">, it was crucial to approach this not just as a technical problem, but as a human resources issue.</w:t>
      </w:r>
    </w:p>
    <w:p>
      <w:pPr>
        <w:pStyle w:val="BodyText"/>
      </w:pPr>
      <w:r>
        <w:rPr>
          <w:bCs/>
          <w:b/>
        </w:rPr>
        <w:t xml:space="preserve">Solution:</w:t>
      </w:r>
    </w:p>
    <w:p>
      <w:pPr>
        <w:pStyle w:val="BodyText"/>
      </w:pPr>
      <w:r>
        <w:t xml:space="preserve">I organized workshops and hands-on training sessions in</w:t>
      </w:r>
      <w:r>
        <w:t xml:space="preserve"> </w:t>
      </w:r>
      <w:r>
        <w:rPr>
          <w:bCs/>
          <w:b/>
        </w:rPr>
        <w:t xml:space="preserve">Canada Montreal</w:t>
      </w:r>
      <w:r>
        <w:t xml:space="preserve">, emphasizing how the new systems would make their jobs easier rather than more difficult. By involving employees in the design phase of the solutions, we fostered a sense of ownership and acceptance. This approach aligns with best practices in industrial engineering, which emphasize that technology implementation must be supported by organizational culture.</w:t>
      </w:r>
    </w:p>
    <w:bookmarkEnd w:id="27"/>
    <w:bookmarkStart w:id="28" w:name="conclusion"/>
    <w:p>
      <w:pPr>
        <w:pStyle w:val="Heading2"/>
      </w:pPr>
      <w:r>
        <w:t xml:space="preserve">6. Conclusion</w:t>
      </w:r>
    </w:p>
    <w:p>
      <w:pPr>
        <w:pStyle w:val="FirstParagraph"/>
      </w:pPr>
      <w:r>
        <w:t xml:space="preserve">This internship has provided invaluable experience in applying</w:t>
      </w:r>
      <w:r>
        <w:t xml:space="preserve"> </w:t>
      </w:r>
      <w:r>
        <w:rPr>
          <w:bCs/>
          <w:b/>
        </w:rPr>
        <w:t xml:space="preserve">Industrial Engineer</w:t>
      </w:r>
      <w:r>
        <w:t xml:space="preserve"> </w:t>
      </w:r>
      <w:r>
        <w:t xml:space="preserve">principles to real-world problems within the</w:t>
      </w:r>
      <w:r>
        <w:t xml:space="preserve"> </w:t>
      </w:r>
      <w:r>
        <w:rPr>
          <w:bCs/>
          <w:b/>
        </w:rPr>
        <w:t xml:space="preserve">Canada Montreal</w:t>
      </w:r>
      <w:r>
        <w:t xml:space="preserve"> </w:t>
      </w:r>
      <w:r>
        <w:t xml:space="preserve">context. The ability to analyze systems, implement data-driven solutions, and navigate cultural nuances is essential for success in this field.</w:t>
      </w:r>
    </w:p>
    <w:p>
      <w:pPr>
        <w:pStyle w:val="BodyText"/>
      </w:pPr>
      <w:r>
        <w:t xml:space="preserve">The final</w:t>
      </w:r>
      <w:r>
        <w:t xml:space="preserve"> </w:t>
      </w:r>
      <w:r>
        <w:rPr>
          <w:bCs/>
          <w:b/>
        </w:rPr>
        <w:t xml:space="preserve">Internship ReportCanada Montreal</w:t>
      </w:r>
      <w:r>
        <w:t xml:space="preserve">. Moving forward, I aim to continue developing these skills, leveraging the robust industrial base of</w:t>
      </w:r>
      <w:r>
        <w:t xml:space="preserve"> </w:t>
      </w:r>
      <w:r>
        <w:rPr>
          <w:bCs/>
          <w:b/>
        </w:rPr>
        <w:t xml:space="preserve">Canada Montreal</w:t>
      </w:r>
      <w:r>
        <w:t xml:space="preserve"> </w:t>
      </w:r>
      <w:r>
        <w:t xml:space="preserve">as a platform for further innovation and professional growth in the field of industrial engineering.</w:t>
      </w:r>
    </w:p>
    <w:p>
      <w:pPr>
        <w:pStyle w:val="BodyText"/>
      </w:pPr>
      <w:r>
        <w:t xml:space="preserve">This experience has solidified my commitment to excellence in process optimization and has prepared me for future roles where I can drive meaningful change through effective engineering practices.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Industrial Engineer in Canada Montreal</dc:title>
  <dc:creator/>
  <dc:language>en</dc:language>
  <cp:keywords/>
  <dcterms:created xsi:type="dcterms:W3CDTF">2026-07-29T03:50:53Z</dcterms:created>
  <dcterms:modified xsi:type="dcterms:W3CDTF">2026-07-29T03:50:53Z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