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Internship</w:t>
      </w:r>
      <w:r>
        <w:t xml:space="preserve"> </w:t>
      </w:r>
      <w:r>
        <w:t xml:space="preserve">Report:</w:t>
      </w:r>
      <w:r>
        <w:t xml:space="preserve"> </w:t>
      </w:r>
      <w:r>
        <w:t xml:space="preserve">Colombia</w:t>
      </w:r>
      <w:r>
        <w:t xml:space="preserve"> </w:t>
      </w:r>
      <w:r>
        <w:t xml:space="preserve">Medellín</w:t>
      </w:r>
    </w:p>
    <w:bookmarkStart w:id="27" w:name="Xaeb0ca325fcc7f31f1feb74ec53025831986604"/>
    <w:p>
      <w:pPr>
        <w:pStyle w:val="Heading1"/>
      </w:pPr>
      <w:r>
        <w:t xml:space="preserve">Critical Analysis of Operational Efficiency and Supply Chain Optimization During Industrial Engineer Internship in Colombia Medellín</w:t>
      </w:r>
    </w:p>
    <w:p>
      <w:pPr>
        <w:pStyle w:val="FirstParagraph"/>
      </w:pPr>
      <w:r>
        <w:rPr>
          <w:bCs/>
          <w:b/>
        </w:rPr>
        <w:t xml:space="preserve">Date:</w:t>
      </w:r>
      <w:r>
        <w:t xml:space="preserve"> </w:t>
      </w:r>
      <w:r>
        <w:t xml:space="preserve">October 24, 2023</w:t>
      </w:r>
      <w:r>
        <w:br/>
      </w:r>
      <w:r>
        <w:rPr>
          <w:bCs/>
          <w:b/>
        </w:rPr>
        <w:t xml:space="preserve">Intern Name:</w:t>
      </w:r>
      <w:r>
        <w:t xml:space="preserve">[Your Name]</w:t>
      </w:r>
      <w:r>
        <w:br/>
      </w:r>
      <w:r>
        <w:rPr>
          <w:bCs/>
          <w:b/>
        </w:rPr>
        <w:t xml:space="preserve">Institution:</w:t>
      </w:r>
      <w:r>
        <w:t xml:space="preserve">[University Name]</w:t>
      </w:r>
    </w:p>
    <w:bookmarkStart w:id="20" w:name="introduction-and-strategic-context"/>
    <w:p>
      <w:pPr>
        <w:pStyle w:val="Heading2"/>
      </w:pPr>
      <w:r>
        <w:t xml:space="preserve">1. Introduction and Strategic Context</w:t>
      </w:r>
    </w:p>
    <w:p>
      <w:pPr>
        <w:pStyle w:val="FirstParagraph"/>
      </w:pPr>
      <w:r>
        <w:t xml:space="preserve">The transition from academic theory to professional practice is a pivotal phase in the development of any engineering graduate. This report documents the comprehensive internship experience undertaken by an</w:t>
      </w:r>
      <w:r>
        <w:t xml:space="preserve"> </w:t>
      </w:r>
      <w:r>
        <w:rPr>
          <w:bCs/>
          <w:b/>
        </w:rPr>
        <w:t xml:space="preserve">Industrial Engineer</w:t>
      </w:r>
      <w:r>
        <w:t xml:space="preserve">, focusing specifically on operational challenges, process improvements, and logistical innovations implemented within the dynamic industrial landscape of</w:t>
      </w:r>
      <w:r>
        <w:t xml:space="preserve"> </w:t>
      </w:r>
      <w:r>
        <w:rPr>
          <w:bCs/>
          <w:b/>
        </w:rPr>
        <w:t xml:space="preserve">Colombia Medellín</w:t>
      </w:r>
      <w:r>
        <w:t xml:space="preserve">. As one of the most economically vibrant cities in Latin America,</w:t>
      </w:r>
      <w:r>
        <w:t xml:space="preserve"> </w:t>
      </w:r>
      <w:r>
        <w:rPr>
          <w:bCs/>
          <w:b/>
        </w:rPr>
        <w:t xml:space="preserve">Colombia Medellín</w:t>
      </w:r>
      <w:r>
        <w:t xml:space="preserve"> </w:t>
      </w:r>
      <w:r>
        <w:t xml:space="preserve">offers a unique ecosystem where traditional manufacturing meets modern innovation. The primary objective of this internship was to apply core principles of industrial engineering—such as lean management, quality control, and systems optimization—to real-world scenarios within a leading mid-sized manufacturing firm located in the city’s industrial corridor.</w:t>
      </w:r>
    </w:p>
    <w:bookmarkEnd w:id="20"/>
    <w:bookmarkStart w:id="21" w:name="X7236b5b3de7309102b78388458a28dc53d89046"/>
    <w:p>
      <w:pPr>
        <w:pStyle w:val="Heading2"/>
      </w:pPr>
      <w:r>
        <w:t xml:space="preserve">2. Organizational Profile and Operational Challenges</w:t>
      </w:r>
    </w:p>
    <w:p>
      <w:pPr>
        <w:pStyle w:val="FirstParagraph"/>
      </w:pPr>
      <w:r>
        <w:t xml:space="preserve">The host organization is a prominent producer of automotive components based in</w:t>
      </w:r>
      <w:r>
        <w:t xml:space="preserve"> </w:t>
      </w:r>
      <w:r>
        <w:rPr>
          <w:bCs/>
          <w:b/>
        </w:rPr>
        <w:t xml:space="preserve">Colombia Medellín</w:t>
      </w:r>
      <w:r>
        <w:t xml:space="preserve">. The company faced significant operational bottlenecks characterized by high inventory turnover times, inconsistent quality output, and supply chain delays. As an</w:t>
      </w:r>
      <w:r>
        <w:t xml:space="preserve"> </w:t>
      </w:r>
      <w:r>
        <w:rPr>
          <w:bCs/>
          <w:b/>
        </w:rPr>
        <w:t xml:space="preserve">Industrial Engineer</w:t>
      </w:r>
      <w:r>
        <w:t xml:space="preserve">, my role was to diagnose these inefficiencies through data collection and root-cause analysis. The primary challenge identified was the lack of standardized work procedures on the assembly lines, which led to variability in production cycles and increased waste.</w:t>
      </w:r>
    </w:p>
    <w:p>
      <w:pPr>
        <w:pStyle w:val="BodyText"/>
      </w:pPr>
      <w:r>
        <w:t xml:space="preserve">The context of operating in</w:t>
      </w:r>
      <w:r>
        <w:t xml:space="preserve"> </w:t>
      </w:r>
      <w:r>
        <w:rPr>
          <w:bCs/>
          <w:b/>
        </w:rPr>
        <w:t xml:space="preserve">Colombia Medellín</w:t>
      </w:r>
      <w:r>
        <w:t xml:space="preserve"> </w:t>
      </w:r>
      <w:r>
        <w:t xml:space="preserve">added layers of complexity, including logistical constraints due to urban traffic patterns and supplier reliability issues stemming from regional transportation infrastructure. Understanding these local dynamics was crucial for formulating effective engineering solutions that would not only improve internal metrics but also align with external supply chain realities.</w:t>
      </w:r>
    </w:p>
    <w:bookmarkEnd w:id="21"/>
    <w:bookmarkStart w:id="22" w:name="X3c46f6e32f1a388b465e60f28ab92418cf7f7b6"/>
    <w:p>
      <w:pPr>
        <w:pStyle w:val="Heading2"/>
      </w:pPr>
      <w:r>
        <w:t xml:space="preserve">3. Methodology: Implementation of Lean Six Sigma</w:t>
      </w:r>
    </w:p>
    <w:p>
      <w:pPr>
        <w:pStyle w:val="FirstParagraph"/>
      </w:pPr>
      <w:r>
        <w:t xml:space="preserve">To address the identified operational inefficiencies, I employed the DMAIC (Define, Measure, Analyze, Improve, Control) framework derived from Lean Six Sigma methodology. This structured approach allowed for a systematic reduction in process variation and waste.</w:t>
      </w:r>
      <w:r>
        <w:t xml:space="preserve"> </w:t>
      </w:r>
      <w:r>
        <w:t xml:space="preserve">Firstly during the Define phase, key performance indicators (KPIs) were established to measure current state performance. Using value stream mapping techniques typical of</w:t>
      </w:r>
      <w:r>
        <w:t xml:space="preserve"> </w:t>
      </w:r>
      <w:r>
        <w:rPr>
          <w:bCs/>
          <w:b/>
        </w:rPr>
        <w:t xml:space="preserve">Industrial Engineer</w:t>
      </w:r>
      <w:r>
        <w:t xml:space="preserve"> </w:t>
      </w:r>
      <w:r>
        <w:t xml:space="preserve">training, I visualized the entire production flow from raw material receipt to finished goods dispatch. The analysis revealed that 30% of the total cycle time was non-value-added activity, primarily caused by excessive material handling and search times for tools.</w:t>
      </w:r>
    </w:p>
    <w:p>
      <w:pPr>
        <w:pStyle w:val="BodyText"/>
      </w:pPr>
      <w:r>
        <w:t xml:space="preserve">In the Measure and Analyze phases, statistical tools such as Pareto charts and Fishbone diagrams were utilized to categorize defects and delays. This data-driven approach highlighted that machine downtime due to lack of preventive maintenance was a critical contributor to inefficiency. Recognizing the specific industrial culture in</w:t>
      </w:r>
      <w:r>
        <w:t xml:space="preserve"> </w:t>
      </w:r>
      <w:r>
        <w:rPr>
          <w:bCs/>
          <w:b/>
        </w:rPr>
        <w:t xml:space="preserve">Colombia Medellín</w:t>
      </w:r>
      <w:r>
        <w:t xml:space="preserve">, where informal knowledge sharing often supersedes documented procedures, I proposed a shift toward visual management systems.</w:t>
      </w:r>
    </w:p>
    <w:bookmarkEnd w:id="22"/>
    <w:bookmarkStart w:id="23" w:name="X6754b3b60a65a74e5c22745048bef759a5d2725"/>
    <w:p>
      <w:pPr>
        <w:pStyle w:val="Heading2"/>
      </w:pPr>
      <w:r>
        <w:t xml:space="preserve">4. Key Interventions and Process Optimization</w:t>
      </w:r>
    </w:p>
    <w:p>
      <w:pPr>
        <w:pStyle w:val="FirstParagraph"/>
      </w:pPr>
      <w:r>
        <w:t xml:space="preserve">The core of my intervention involved redesigning the layout of the assembly area to minimize movement waste. Applying principles of facility planning central to</w:t>
      </w:r>
      <w:r>
        <w:t xml:space="preserve"> </w:t>
      </w:r>
      <w:r>
        <w:rPr>
          <w:bCs/>
          <w:b/>
        </w:rPr>
        <w:t xml:space="preserve">Industrial Engineer</w:t>
      </w:r>
      <w:r>
        <w:t xml:space="preserve"> </w:t>
      </w:r>
      <w:r>
        <w:t xml:space="preserve">curricula, I reorganized workstations into a cellular manufacturing layout. This change reduced operator travel distance by approximately 40%, directly increasing throughput.</w:t>
      </w:r>
    </w:p>
    <w:p>
      <w:pPr>
        <w:pStyle w:val="BodyText"/>
      </w:pPr>
      <w:r>
        <w:t xml:space="preserve">Furthermore, I implemented a Kanban system for inventory management. Given the logistical complexities of sourcing parts in</w:t>
      </w:r>
      <w:r>
        <w:t xml:space="preserve"> </w:t>
      </w:r>
      <w:r>
        <w:rPr>
          <w:bCs/>
          <w:b/>
        </w:rPr>
        <w:t xml:space="preserve">Colombia Medellín</w:t>
      </w:r>
      <w:r>
        <w:t xml:space="preserve">, where lead times can be unpredictable due to regional freight issues, a pull-based system ensured that inventory levels remained optimized without risking stockouts. This required close collaboration with procurement teams to renegotiate delivery schedules and establish safety stock buffers tailored to local supplier performance data.</w:t>
      </w:r>
    </w:p>
    <w:p>
      <w:pPr>
        <w:pStyle w:val="BodyText"/>
      </w:pPr>
      <w:r>
        <w:t xml:space="preserve">Another significant initiative was the introduction of Standard Operating Procedures (SOPs) backed by video tutorials. This addressed the variability in worker technique, ensuring that best practices were consistently applied across all shifts. Training sessions were conducted on-site, emphasizing not just technical skills but also the cultural importance of continuous improvement (Kaizen), a concept I worked hard to instill within the workforce in</w:t>
      </w:r>
      <w:r>
        <w:t xml:space="preserve"> </w:t>
      </w:r>
      <w:r>
        <w:rPr>
          <w:bCs/>
          <w:b/>
        </w:rPr>
        <w:t xml:space="preserve">Colombia Medellín</w:t>
      </w:r>
      <w:r>
        <w:t xml:space="preserve">.</w:t>
      </w:r>
    </w:p>
    <w:bookmarkEnd w:id="23"/>
    <w:bookmarkStart w:id="24" w:name="results-and-quantifiable-impact"/>
    <w:p>
      <w:pPr>
        <w:pStyle w:val="Heading2"/>
      </w:pPr>
      <w:r>
        <w:t xml:space="preserve">5. Results and Quantifiable Impact</w:t>
      </w:r>
    </w:p>
    <w:p>
      <w:pPr>
        <w:pStyle w:val="FirstParagraph"/>
      </w:pPr>
      <w:r>
        <w:t xml:space="preserve">The implementation of these industrial engineering strategies yielded substantial improvements over the three-month internship period. Data collected post-implementation demonstrated a 15% increase in overall equipment effectiveness (OEE). Defect rates dropped by 20%, reducing rework costs significantly. Inventory holding costs were reduced by 18% due to the more responsive Kanban system.</w:t>
      </w:r>
    </w:p>
    <w:p>
      <w:pPr>
        <w:pStyle w:val="BodyText"/>
      </w:pPr>
      <w:r>
        <w:t xml:space="preserve">These results validated the effectiveness of applying rigorous</w:t>
      </w:r>
      <w:r>
        <w:t xml:space="preserve"> </w:t>
      </w:r>
      <w:r>
        <w:rPr>
          <w:bCs/>
          <w:b/>
        </w:rPr>
        <w:t xml:space="preserve">Industrial Engineer</w:t>
      </w:r>
      <w:r>
        <w:t xml:space="preserve"> </w:t>
      </w:r>
      <w:r>
        <w:t xml:space="preserve">methodologies to local contexts. Moreover, the project highlighted how global engineering standards must be adapted to fit local realities, particularly in a developing industrial hub like</w:t>
      </w:r>
      <w:r>
        <w:t xml:space="preserve"> </w:t>
      </w:r>
      <w:r>
        <w:rPr>
          <w:bCs/>
          <w:b/>
        </w:rPr>
        <w:t xml:space="preserve">Colombia Medellín</w:t>
      </w:r>
      <w:r>
        <w:t xml:space="preserve">. The success of these interventions has led to the company planning a rollout of similar improvements across their other facilities.</w:t>
      </w:r>
    </w:p>
    <w:bookmarkEnd w:id="24"/>
    <w:bookmarkStart w:id="25" w:name="personal-and-professional-development"/>
    <w:p>
      <w:pPr>
        <w:pStyle w:val="Heading2"/>
      </w:pPr>
      <w:r>
        <w:t xml:space="preserve">6. Personal and Professional Development</w:t>
      </w:r>
    </w:p>
    <w:p>
      <w:pPr>
        <w:pStyle w:val="FirstParagraph"/>
      </w:pPr>
      <w:r>
        <w:t xml:space="preserve">This internship provided invaluable insights into the intersection of technical engineering skills and soft skills management. Working in</w:t>
      </w:r>
      <w:r>
        <w:t xml:space="preserve"> </w:t>
      </w:r>
      <w:r>
        <w:rPr>
          <w:bCs/>
          <w:b/>
        </w:rPr>
        <w:t xml:space="preserve">Colombia Medellín</w:t>
      </w:r>
      <w:r>
        <w:t xml:space="preserve">, I developed strong cross-cultural communication abilities, learning to navigate diverse workplace dynamics. As an aspiring professional in this field, understanding the socio-economic factors influencing industrial operations in emerging markets was just as critical as mastering statistical analysis tools.</w:t>
      </w:r>
    </w:p>
    <w:p>
      <w:pPr>
        <w:pStyle w:val="BodyText"/>
      </w:pPr>
      <w:r>
        <w:t xml:space="preserve">The experience reinforced my passion for</w:t>
      </w:r>
      <w:r>
        <w:t xml:space="preserve"> </w:t>
      </w:r>
      <w:r>
        <w:rPr>
          <w:bCs/>
          <w:b/>
        </w:rPr>
        <w:t xml:space="preserve">Industrial Engineer</w:t>
      </w:r>
      <w:r>
        <w:t xml:space="preserve"> </w:t>
      </w:r>
      <w:r>
        <w:t xml:space="preserve">disciplines, particularly in the areas of logistics and quality management. It demonstrated that effective engineering is not just about technology but also about people and processes working in harmony within a specific geographical and economic context, such as</w:t>
      </w:r>
      <w:r>
        <w:t xml:space="preserve"> </w:t>
      </w:r>
      <w:r>
        <w:rPr>
          <w:bCs/>
          <w:b/>
        </w:rPr>
        <w:t xml:space="preserve">Colombia Medellín</w:t>
      </w:r>
      <w:r>
        <w:t xml:space="preserve">.</w:t>
      </w:r>
    </w:p>
    <w:bookmarkEnd w:id="25"/>
    <w:bookmarkStart w:id="26" w:name="conclusion"/>
    <w:p>
      <w:pPr>
        <w:pStyle w:val="Heading2"/>
      </w:pPr>
      <w:r>
        <w:t xml:space="preserve">7. Conclusion</w:t>
      </w:r>
    </w:p>
    <w:p>
      <w:pPr>
        <w:pStyle w:val="FirstParagraph"/>
      </w:pPr>
      <w:r>
        <w:t xml:space="preserve">In conclusion, this internship served as a comprehensive practical education for an</w:t>
      </w:r>
      <w:r>
        <w:t xml:space="preserve"> </w:t>
      </w:r>
      <w:r>
        <w:rPr>
          <w:bCs/>
          <w:b/>
        </w:rPr>
        <w:t xml:space="preserve">Industrial Engineer</w:t>
      </w:r>
      <w:r>
        <w:t xml:space="preserve">. By addressing real-world operational challenges within the manufacturing sector in</w:t>
      </w:r>
      <w:r>
        <w:t xml:space="preserve"> </w:t>
      </w:r>
      <w:r>
        <w:rPr>
          <w:bCs/>
          <w:b/>
        </w:rPr>
        <w:t xml:space="preserve">Colombia Medellín</w:t>
      </w:r>
      <w:r>
        <w:t xml:space="preserve">, I was able to apply theoretical knowledge to drive tangible business value. The project underscored the importance of adaptability, data-driven decision-making, and continuous improvement. The insights gained regarding local supply chain dynamics in</w:t>
      </w:r>
      <w:r>
        <w:t xml:space="preserve"> </w:t>
      </w:r>
      <w:r>
        <w:rPr>
          <w:bCs/>
          <w:b/>
        </w:rPr>
        <w:t xml:space="preserve">Colombia Medellín</w:t>
      </w:r>
      <w:r>
        <w:t xml:space="preserve"> </w:t>
      </w:r>
      <w:r>
        <w:t xml:space="preserve">will significantly inform my future career trajectory and approach to industrial problem-solving.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Internship Report: Colombia Medellín</dc:title>
  <dc:creator/>
  <dc:language>en</dc:language>
  <cp:keywords/>
  <dcterms:created xsi:type="dcterms:W3CDTF">2026-07-29T18:20:35Z</dcterms:created>
  <dcterms:modified xsi:type="dcterms:W3CDTF">2026-07-29T18:20:35Z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