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France</w:t>
      </w:r>
      <w:r>
        <w:t xml:space="preserve"> </w:t>
      </w:r>
      <w:r>
        <w:t xml:space="preserve">Paris</w:t>
      </w:r>
    </w:p>
    <w:p>
      <w:pPr>
        <w:pStyle w:val="FirstParagraph"/>
      </w:pPr>
      <w:r>
        <w:rPr>
          <w:bCs/>
          <w:b/>
        </w:rPr>
        <w:t xml:space="preserve">Name:</w:t>
      </w:r>
      <w:r>
        <w:t xml:space="preserve"> </w:t>
      </w:r>
      <w:r>
        <w:t xml:space="preserve">Jean-Pierre Dubois</w:t>
      </w:r>
    </w:p>
    <w:p>
      <w:pPr>
        <w:pStyle w:val="BodyText"/>
      </w:pPr>
      <w:r>
        <w:rPr>
          <w:bCs/>
          <w:b/>
        </w:rPr>
        <w:t xml:space="preserve">Date:</w:t>
      </w:r>
      <w:r>
        <w:t xml:space="preserve"> </w:t>
      </w:r>
      <w:r>
        <w:t xml:space="preserve">October 15, 2023</w:t>
      </w:r>
    </w:p>
    <w:p>
      <w:pPr>
        <w:pStyle w:val="BodyText"/>
      </w:pPr>
      <w:r>
        <w:rPr>
          <w:bCs/>
          <w:b/>
        </w:rPr>
        <w:t xml:space="preserve">Institution:</w:t>
      </w:r>
      <w:r>
        <w:t xml:space="preserve">: École Centrale Paris &amp; Partner Company: LogiTech Solutions France</w:t>
      </w:r>
    </w:p>
    <w:bookmarkStart w:id="26" w:name="X684b89b706aa3b4c82dc317c9c76a6b9047fabb"/>
    <w:p>
      <w:pPr>
        <w:pStyle w:val="Heading1"/>
      </w:pPr>
      <w:r>
        <w:t xml:space="preserve">Internship Report: Optimization of Supply Chain Logistics as an Industrial Engineer in France Paris</w:t>
      </w:r>
    </w:p>
    <w:bookmarkStart w:id="20" w:name="introduction-and-context"/>
    <w:p>
      <w:pPr>
        <w:pStyle w:val="Heading2"/>
      </w:pPr>
      <w:r>
        <w:t xml:space="preserve">1. Introduction and Context</w:t>
      </w:r>
    </w:p>
    <w:p>
      <w:pPr>
        <w:pStyle w:val="FirstParagraph"/>
      </w:pPr>
      <w:r>
        <w:t xml:space="preserve">The global manufacturing and logistics landscape is undergoing a significant transformation driven by digitalization, sustainability mandates, and the increasing demand for rapid delivery services. Within this dynamic environment, the role of an</w:t>
      </w:r>
      <w:r>
        <w:t xml:space="preserve"> </w:t>
      </w:r>
      <w:r>
        <w:rPr>
          <w:bCs/>
          <w:b/>
        </w:rPr>
        <w:t xml:space="preserve">Industrial Engineer</w:t>
      </w:r>
      <w:r>
        <w:t xml:space="preserve"> </w:t>
      </w:r>
      <w:r>
        <w:t xml:space="preserve">has evolved from traditional process optimization to becoming a strategic architect of complex systems. This report details my internship experience undertaken within the bustling industrial and commercial heart of</w:t>
      </w:r>
      <w:r>
        <w:t xml:space="preserve"> </w:t>
      </w:r>
      <w:r>
        <w:rPr>
          <w:bCs/>
          <w:b/>
        </w:rPr>
        <w:t xml:space="preserve">France Paris</w:t>
      </w:r>
      <w:r>
        <w:t xml:space="preserve">. The primary objective was to analyze, design, and implement efficient solutions for a mid-sized logistics firm specializing in last-mile delivery for e-commerce giants operating within the Île-de-France region.</w:t>
      </w:r>
    </w:p>
    <w:p>
      <w:pPr>
        <w:pStyle w:val="BodyText"/>
      </w:pPr>
      <w:r>
        <w:rPr>
          <w:bCs/>
          <w:b/>
        </w:rPr>
        <w:t xml:space="preserve">France Paris</w:t>
      </w:r>
      <w:r>
        <w:t xml:space="preserve">, with its dense urban infrastructure and high regulatory standards regarding environmental impact and labor laws, presents a unique challenge for industrial engineering projects. The constraints are not merely technical but deeply intertwined with socio-political factors. Therefore, this internship served as an intensive practical application of theoretical knowledge in a real-world scenario where the precision required of an</w:t>
      </w:r>
      <w:r>
        <w:t xml:space="preserve"> </w:t>
      </w:r>
      <w:r>
        <w:rPr>
          <w:bCs/>
          <w:b/>
        </w:rPr>
        <w:t xml:space="preserve">Industrial Engineer</w:t>
      </w:r>
      <w:r>
        <w:t xml:space="preserve"> </w:t>
      </w:r>
      <w:r>
        <w:t xml:space="preserve">meets the complex operational realities of a major European capital.</w:t>
      </w:r>
    </w:p>
    <w:bookmarkEnd w:id="20"/>
    <w:bookmarkStart w:id="21" w:name="objectives-and-methodology"/>
    <w:p>
      <w:pPr>
        <w:pStyle w:val="Heading2"/>
      </w:pPr>
      <w:r>
        <w:t xml:space="preserve">2. Objectives and Methodology</w:t>
      </w:r>
    </w:p>
    <w:p>
      <w:pPr>
        <w:pStyle w:val="FirstParagraph"/>
      </w:pPr>
      <w:r>
        <w:t xml:space="preserve">The core objective of this internship was to reduce operational costs by 15% while improving delivery punctuality rates by 10% over a six-month period. As an aspiring</w:t>
      </w:r>
      <w:r>
        <w:t xml:space="preserve"> </w:t>
      </w:r>
      <w:r>
        <w:rPr>
          <w:bCs/>
          <w:b/>
        </w:rPr>
        <w:t xml:space="preserve">Industrial Engineer</w:t>
      </w:r>
      <w:r>
        <w:t xml:space="preserve">, my mandate involved the comprehensive audit of existing workflows, from warehouse sorting to fleet routing. The methodology adopted followed the DMAIC framework (Define, Measure, Analyze, Improve, Control), which is a cornerstone of Six Sigma management practices.</w:t>
      </w:r>
    </w:p>
    <w:p>
      <w:pPr>
        <w:pStyle w:val="BodyText"/>
      </w:pPr>
      <w:r>
        <w:t xml:space="preserve">The initial phase involved defining the problem scope in collaboration with senior management in</w:t>
      </w:r>
      <w:r>
        <w:t xml:space="preserve"> </w:t>
      </w:r>
      <w:r>
        <w:rPr>
          <w:bCs/>
          <w:b/>
        </w:rPr>
        <w:t xml:space="preserve">France Paris</w:t>
      </w:r>
      <w:r>
        <w:t xml:space="preserve">. It became evident that the primary bottlenecks were not in the speed of sorting but rather in the variability of urban traffic and inefficient route planning. Consequently, data collection focused on GPS telemetry from delivery vans and time-motion studies within distribution centers. This rigorous approach is characteristic of modern industrial engineering, where data-driven decision-making supersedes intuition.</w:t>
      </w:r>
    </w:p>
    <w:bookmarkEnd w:id="21"/>
    <w:bookmarkStart w:id="22" w:name="X4f2f3d28c16070cb85f18f4f70c910a72abd9ca"/>
    <w:p>
      <w:pPr>
        <w:pStyle w:val="Heading2"/>
      </w:pPr>
      <w:r>
        <w:t xml:space="preserve">3. Technical Analysis and Process Optimization</w:t>
      </w:r>
    </w:p>
    <w:p>
      <w:pPr>
        <w:pStyle w:val="FirstParagraph"/>
      </w:pPr>
      <w:r>
        <w:t xml:space="preserve">A significant portion of my time was dedicated to analyzing the warehouse layout in the northern district of Paris. As an</w:t>
      </w:r>
      <w:r>
        <w:t xml:space="preserve"> </w:t>
      </w:r>
      <w:r>
        <w:rPr>
          <w:bCs/>
          <w:b/>
        </w:rPr>
        <w:t xml:space="preserve">Industrial Engineer</w:t>
      </w:r>
      <w:r>
        <w:t xml:space="preserve">, I utilized simulation software such as Arena and FlexSim to model different layout configurations. The goal was to minimize the travel distance for order pickers while maximizing space utilization, a critical factor given the high real estate costs associated with operating in</w:t>
      </w:r>
      <w:r>
        <w:t xml:space="preserve"> </w:t>
      </w:r>
      <w:r>
        <w:rPr>
          <w:bCs/>
          <w:b/>
        </w:rPr>
        <w:t xml:space="preserve">France Paris</w:t>
      </w:r>
      <w:r>
        <w:t xml:space="preserve">.</w:t>
      </w:r>
    </w:p>
    <w:p>
      <w:pPr>
        <w:pStyle w:val="BodyText"/>
      </w:pPr>
      <w:r>
        <w:t xml:space="preserve">The analysis revealed that the current "batch picking" strategy was inefficient due to cross-traffic congestion within narrow aisles. By implementing a "zone picking" strategy combined with automated guided vehicles (AGVs) for heavy loads, we projected a 20% increase in throughput. Furthermore, I conducted Value Stream Mapping (VSM) exercises to identify non-value-added activities. One key finding was the excessive time spent on manual data entry at the shipping dock. By integrating RFID technology and barcode scanning systems linked to our Warehouse Management System (WMS), we streamlined the process, reducing administrative errors by 40%.</w:t>
      </w:r>
    </w:p>
    <w:p>
      <w:pPr>
        <w:pStyle w:val="BodyText"/>
      </w:pPr>
      <w:r>
        <w:t xml:space="preserve">Another critical aspect of my role as an</w:t>
      </w:r>
      <w:r>
        <w:t xml:space="preserve"> </w:t>
      </w:r>
      <w:r>
        <w:rPr>
          <w:bCs/>
          <w:b/>
        </w:rPr>
        <w:t xml:space="preserve">Industrial Engineer</w:t>
      </w:r>
      <w:r>
        <w:t xml:space="preserve"> </w:t>
      </w:r>
      <w:r>
        <w:t xml:space="preserve">was addressing sustainability goals. In</w:t>
      </w:r>
      <w:r>
        <w:t xml:space="preserve"> </w:t>
      </w:r>
      <w:r>
        <w:rPr>
          <w:bCs/>
          <w:b/>
        </w:rPr>
        <w:t xml:space="preserve">France Paris</w:t>
      </w:r>
      <w:r>
        <w:t xml:space="preserve">, there are strict Low Emission Zones (Zones à Faibles Émissions or ZFE) that restrict access for older, polluting vehicles. I worked on optimizing delivery routes not just for time, but for carbon footprint. This involved integrating electric vehicle (EV) constraints into the routing algorithm, considering charging station availability and battery range limitations. This interdisciplinary approach highlighted how modern industrial engineering must balance economic efficiency with environmental responsibility.</w:t>
      </w:r>
    </w:p>
    <w:bookmarkEnd w:id="22"/>
    <w:bookmarkStart w:id="23" w:name="human-factors-and-change-management"/>
    <w:p>
      <w:pPr>
        <w:pStyle w:val="Heading2"/>
      </w:pPr>
      <w:r>
        <w:t xml:space="preserve">4. Human Factors and Change Management</w:t>
      </w:r>
    </w:p>
    <w:p>
      <w:pPr>
        <w:pStyle w:val="FirstParagraph"/>
      </w:pPr>
      <w:r>
        <w:t xml:space="preserve">Technical solutions are only as effective as their implementation by human workers. In the context of an internship in</w:t>
      </w:r>
      <w:r>
        <w:t xml:space="preserve"> </w:t>
      </w:r>
      <w:r>
        <w:rPr>
          <w:bCs/>
          <w:b/>
        </w:rPr>
        <w:t xml:space="preserve">France Paris</w:t>
      </w:r>
      <w:r>
        <w:t xml:space="preserve">, understanding labor relations is crucial. French labor laws protect employees rigorously, and any change in workflow requires consultation with staff representatives (CSE - Comité Social et Économique). As an</w:t>
      </w:r>
      <w:r>
        <w:t xml:space="preserve"> </w:t>
      </w:r>
      <w:r>
        <w:rPr>
          <w:bCs/>
          <w:b/>
        </w:rPr>
        <w:t xml:space="preserve">Industrial Engineer</w:t>
      </w:r>
      <w:r>
        <w:t xml:space="preserve">, I had to present my proposed optimizations not just as cost-cutting measures, but as enhancements to worker safety and ergonomics.</w:t>
      </w:r>
    </w:p>
    <w:p>
      <w:pPr>
        <w:pStyle w:val="BodyText"/>
      </w:pPr>
      <w:r>
        <w:t xml:space="preserve">I organized several workshops with warehouse staff to gather feedback on the new zone-picking process. Initially, there was resistance due to fear of increased pressure and reduced autonomy. By actively listening to their concerns and incorporating ergonomic improvements, such as adjustable workstations and better lighting, I helped build consensus. This experience underscored that industrial engineering is not solely about machines and metrics; it is fundamentally about people. The success of the project in</w:t>
      </w:r>
      <w:r>
        <w:t xml:space="preserve"> </w:t>
      </w:r>
      <w:r>
        <w:rPr>
          <w:bCs/>
          <w:b/>
        </w:rPr>
        <w:t xml:space="preserve">France Paris</w:t>
      </w:r>
      <w:r>
        <w:t xml:space="preserve"> </w:t>
      </w:r>
      <w:r>
        <w:t xml:space="preserve">depended heavily on this human-centric approach to change management.</w:t>
      </w:r>
    </w:p>
    <w:bookmarkEnd w:id="23"/>
    <w:bookmarkStart w:id="24" w:name="results-and-impact"/>
    <w:p>
      <w:pPr>
        <w:pStyle w:val="Heading2"/>
      </w:pPr>
      <w:r>
        <w:t xml:space="preserve">5. Results and Impact</w:t>
      </w:r>
    </w:p>
    <w:p>
      <w:pPr>
        <w:pStyle w:val="FirstParagraph"/>
      </w:pPr>
      <w:r>
        <w:t xml:space="preserve">The implementation of the proposed strategies yielded significant results. Within three months of deployment, we observed a 14% reduction in operational costs per delivery, nearing our initial target. More importantly, on-time delivery rates improved by 12%, leading to higher customer satisfaction scores from our e-commerce partners. The integration of RFID technology reduced shipping errors to less than 0.5%, a remarkable achievement for the sector.</w:t>
      </w:r>
    </w:p>
    <w:p>
      <w:pPr>
        <w:pStyle w:val="BodyText"/>
      </w:pPr>
      <w:r>
        <w:t xml:space="preserve">From an environmental perspective, the optimized routing algorithm led to a 10% reduction in fuel consumption and CO2 emissions, aligning with the company’s commitment to sustainability in</w:t>
      </w:r>
      <w:r>
        <w:t xml:space="preserve"> </w:t>
      </w:r>
      <w:r>
        <w:rPr>
          <w:bCs/>
          <w:b/>
        </w:rPr>
        <w:t xml:space="preserve">France Paris</w:t>
      </w:r>
      <w:r>
        <w:t xml:space="preserve">. These results validated the hypothesis that rigorous industrial engineering principles can drive both profitability and corporate social responsibility.</w:t>
      </w:r>
    </w:p>
    <w:bookmarkEnd w:id="24"/>
    <w:bookmarkStart w:id="25" w:name="conclusion"/>
    <w:p>
      <w:pPr>
        <w:pStyle w:val="Heading2"/>
      </w:pPr>
      <w:r>
        <w:t xml:space="preserve">6. Conclusion</w:t>
      </w:r>
    </w:p>
    <w:p>
      <w:pPr>
        <w:pStyle w:val="FirstParagraph"/>
      </w:pPr>
      <w:r>
        <w:t xml:space="preserve">This internship has been a pivotal step in my professional development as an aspiring</w:t>
      </w:r>
      <w:r>
        <w:t xml:space="preserve"> </w:t>
      </w:r>
      <w:r>
        <w:rPr>
          <w:bCs/>
          <w:b/>
        </w:rPr>
        <w:t xml:space="preserve">Industrial Engineer</w:t>
      </w:r>
      <w:r>
        <w:t xml:space="preserve">. The experience provided invaluable insights into the complexities of managing industrial processes within one of Europe’s most demanding urban environments, specifically in</w:t>
      </w:r>
      <w:r>
        <w:t xml:space="preserve"> </w:t>
      </w:r>
      <w:r>
        <w:rPr>
          <w:bCs/>
          <w:b/>
        </w:rPr>
        <w:t xml:space="preserve">France Paris</w:t>
      </w:r>
      <w:r>
        <w:t xml:space="preserve">. I learned that effective engineering solutions must be robust enough to handle technical challenges while being flexible enough to adapt to regulatory and social constraints.</w:t>
      </w:r>
    </w:p>
    <w:p>
      <w:pPr>
        <w:pStyle w:val="BodyText"/>
      </w:pPr>
      <w:r>
        <w:t xml:space="preserve">The role of an</w:t>
      </w:r>
      <w:r>
        <w:t xml:space="preserve"> </w:t>
      </w:r>
      <w:r>
        <w:rPr>
          <w:bCs/>
          <w:b/>
        </w:rPr>
        <w:t xml:space="preserve">Industrial Engineer</w:t>
      </w:r>
      <w:r>
        <w:t xml:space="preserve"> </w:t>
      </w:r>
      <w:r>
        <w:t xml:space="preserve">is multifaceted. It requires a blend of analytical rigor, technical expertise in simulation and data analysis, soft skills for communication and leadership, and a deep understanding of the local context. Working in</w:t>
      </w:r>
      <w:r>
        <w:t xml:space="preserve"> </w:t>
      </w:r>
      <w:r>
        <w:rPr>
          <w:bCs/>
          <w:b/>
        </w:rPr>
        <w:t xml:space="preserve">France Paris</w:t>
      </w:r>
      <w:r>
        <w:t xml:space="preserve">, with its unique regulatory framework and high standards for quality of life, taught me to view engineering problems through a broader lens that includes sustainability and human well-being.</w:t>
      </w:r>
    </w:p>
    <w:p>
      <w:pPr>
        <w:pStyle w:val="BodyText"/>
      </w:pPr>
      <w:r>
        <w:t xml:space="preserve">In conclusion, this internship has reinforced my passion for industrial engineering. I am now better equipped to tackle complex logistical challenges in global industries. The skills acquired in process optimization, project management, and stakeholder engagement will serve as a strong foundation for my future career. I look forward to applying these lessons to future projects, continuing the pursuit of excellence and efficiency that defines our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France Paris</dc:title>
  <dc:creator/>
  <dc:language>en</dc:language>
  <cp:keywords/>
  <dcterms:created xsi:type="dcterms:W3CDTF">2026-07-29T01:01:34Z</dcterms:created>
  <dcterms:modified xsi:type="dcterms:W3CDTF">2026-07-29T01:01:34Z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