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31" w:name="internship-report"/>
    <w:p>
      <w:pPr>
        <w:pStyle w:val="Heading1"/>
      </w:pPr>
      <w:r>
        <w:t xml:space="preserve">Internship Report</w:t>
      </w:r>
    </w:p>
    <w:p>
      <w:pPr>
        <w:pStyle w:val="FirstParagraph"/>
      </w:pPr>
      <w:r>
        <w:rPr>
          <w:bCs/>
          <w:b/>
        </w:rPr>
        <w:t xml:space="preserve">Name:</w:t>
      </w:r>
      <w:r>
        <w:t xml:space="preserve">[Student Name]</w:t>
      </w:r>
    </w:p>
    <w:p>
      <w:pPr>
        <w:pStyle w:val="BodyText"/>
      </w:pPr>
      <w:r>
        <w:rPr>
          <w:bCs/>
          <w:b/>
        </w:rPr>
        <w:t xml:space="preserve">Degree Program:</w:t>
      </w:r>
      <w:r>
        <w:t xml:space="preserve">Bachelor of Science in Industrial Engineering</w:t>
      </w:r>
    </w:p>
    <w:p>
      <w:pPr>
        <w:pStyle w:val="BodyText"/>
      </w:pPr>
      <w:r>
        <w:rPr>
          <w:bCs/>
          <w:b/>
        </w:rPr>
        <w:t xml:space="preserve">Institution:[University Name ]</w:t>
      </w:r>
    </w:p>
    <w:p>
      <w:pPr>
        <w:pStyle w:val="BodyText"/>
      </w:pPr>
      <w:r>
        <w:t xml:space="preserve">&lt; strong &gt;Host Company : TechManufacturing OAO ,  Moscow  </w:t>
      </w:r>
    </w:p>
    <w:p>
      <w:pPr>
        <w:pStyle w:val="BodyText"/>
      </w:pPr>
      <w:r>
        <w:rPr>
          <w:bCs/>
          <w:b/>
        </w:rPr>
        <w:t xml:space="preserve">Duration:</w:t>
      </w:r>
      <w:r>
        <w:t xml:space="preserve">June 1, 2023 - August 31, 2023</w:t>
      </w:r>
    </w:p>
    <w:p>
      <w:pPr>
        <w:pStyle w:val="BodyText"/>
      </w:pPr>
      <w:r>
        <w:rPr>
          <w:bCs/>
          <w:b/>
        </w:rPr>
        <w:t xml:space="preserve">Date of Submission:</w:t>
      </w:r>
      <w:r>
        <w:t xml:space="preserve">September 15, 2023</w:t>
      </w:r>
    </w:p>
    <w:bookmarkStart w:id="20" w:name="executive-summary"/>
    <w:p>
      <w:pPr>
        <w:pStyle w:val="Heading2"/>
      </w:pPr>
      <w:r>
        <w:t xml:space="preserve">1. Executive Summary</w:t>
      </w:r>
    </w:p>
    <w:p>
      <w:pPr>
        <w:pStyle w:val="FirstParagraph"/>
      </w:pPr>
      <w:r>
        <w:t xml:space="preserve">This document serves as the comprehensive Internship Report detailing my practical training as an Industrial Engineer intern within the dynamic industrial landscape of Russia, specifically in Moscow. The primary objective of this internship was to bridge the gap between academic theoretical knowledge and real-world application in a high-volume manufacturing environment. Over the course of three months, I was tasked with analyzing production workflows, optimizing supply chain logistics, and implementing lean management principles under the guidance of senior engineers at TechManufacturing OAO.</w:t>
      </w:r>
    </w:p>
    <w:p>
      <w:pPr>
        <w:pStyle w:val="BodyText"/>
      </w:pPr>
      <w:r>
        <w:t xml:space="preserve">The industrial sector in Moscow represents a critical hub for technological innovation and heavy industry in Eastern Europe. Working as an Industrial Engineer here provided unique insights into operational challenges specific to the Russian market, including seasonal logistical constraints, workforce management within a hierarchical corporate culture, and the rapid integration of digital twin technologies. This report outlines my responsibilities, key projects undertaken, skills acquired, and professional growth during this transformative experience.</w:t>
      </w:r>
    </w:p>
    <w:bookmarkEnd w:id="20"/>
    <w:bookmarkStart w:id="21" w:name="company-profile-and-context"/>
    <w:p>
      <w:pPr>
        <w:pStyle w:val="Heading2"/>
      </w:pPr>
      <w:r>
        <w:t xml:space="preserve">2. Company Profile and Context</w:t>
      </w:r>
    </w:p>
    <w:p>
      <w:pPr>
        <w:pStyle w:val="FirstParagraph"/>
      </w:pPr>
      <w:r>
        <w:t xml:space="preserve">TechManufacturing OAO is a leading producer of automotive components located in the industrial district of Moscow. The company employs over 1,500 workers and operates on a shift basis to maximize output. The facility is equipped with CNC machining centers, automated assembly lines, and robotic arms for material handling.</w:t>
      </w:r>
    </w:p>
    <w:p>
      <w:pPr>
        <w:pStyle w:val="BodyText"/>
      </w:pPr>
      <w:r>
        <w:t xml:space="preserve">Moscow itself presents a unique context for industrial operations. As the capital of Russia, it faces intense pressure regarding traffic logistics for raw material delivery and finished goods distribution. Furthermore, the local labor market is highly skilled but requires nuanced management approaches due to cultural distinctions in communication styles and workplace hierarchy. Understanding these contextual factors was essential for any Industrial Engineer attempting to implement process improvements.</w:t>
      </w:r>
    </w:p>
    <w:bookmarkEnd w:id="21"/>
    <w:bookmarkStart w:id="22" w:name="objectives-of-the-internship"/>
    <w:p>
      <w:pPr>
        <w:pStyle w:val="Heading2"/>
      </w:pPr>
      <w:r>
        <w:t xml:space="preserve">3. Objectives of the Internship</w:t>
      </w:r>
    </w:p>
    <w:p>
      <w:pPr>
        <w:pStyle w:val="FirstParagraph"/>
      </w:pPr>
      <w:r>
        <w:t xml:space="preserve">The specific objectives of my internship as an Industrial Engineer were defined in collaboration with my supervisor and included:</w:t>
      </w:r>
    </w:p>
    <w:p>
      <w:pPr>
        <w:numPr>
          <w:ilvl w:val="0"/>
          <w:numId w:val="1001"/>
        </w:numPr>
        <w:pStyle w:val="Compact"/>
      </w:pPr>
      <w:r>
        <w:rPr>
          <w:bCs/>
          <w:b/>
        </w:rPr>
        <w:t xml:space="preserve">Efficiency Analysis:</w:t>
      </w:r>
      <w:r>
        <w:t xml:space="preserve">To conduct time-and-motion studies on Assembly Line B to identify bottlenecks reducing throughput.</w:t>
      </w:r>
    </w:p>
    <w:p>
      <w:pPr>
        <w:numPr>
          <w:ilvl w:val="0"/>
          <w:numId w:val="1001"/>
        </w:numPr>
        <w:pStyle w:val="Compact"/>
      </w:pPr>
      <w:r>
        <w:rPr>
          <w:bCs/>
          <w:b/>
        </w:rPr>
        <w:t xml:space="preserve">Layout Optimization:</w:t>
      </w:r>
      <w:r>
        <w:t xml:space="preserve">To evaluate the current factory floor layout for material handling inefficiencies and propose a new configuration based on Lean Manufacturing principles.</w:t>
      </w:r>
    </w:p>
    <w:p>
      <w:pPr>
        <w:numPr>
          <w:ilvl w:val="0"/>
          <w:numId w:val="1001"/>
        </w:numPr>
        <w:pStyle w:val="Compact"/>
      </w:pPr>
      <w:r>
        <w:rPr>
          <w:bCs/>
          <w:b/>
        </w:rPr>
        <w:t xml:space="preserve">Safety Compliance:</w:t>
      </w:r>
      <w:r>
        <w:t xml:space="preserve">To assist in updating safety protocols in accordance with Russian Federation labor laws and international ISO standards.</w:t>
      </w:r>
    </w:p>
    <w:p>
      <w:pPr>
        <w:numPr>
          <w:ilvl w:val="0"/>
          <w:numId w:val="1001"/>
        </w:numPr>
        <w:pStyle w:val="Compact"/>
      </w:pPr>
      <w:r>
        <w:rPr>
          <w:bCs/>
          <w:b/>
        </w:rPr>
        <w:t xml:space="preserve">Data Integration:</w:t>
      </w:r>
      <w:r>
        <w:t xml:space="preserve">To learn how the company utilizes ERP (Enterprise Resource Planning) systems to track production metrics and inventory levels.</w:t>
      </w:r>
    </w:p>
    <w:bookmarkEnd w:id="22"/>
    <w:bookmarkStart w:id="26" w:name="detailed-activities-and-projects"/>
    <w:p>
      <w:pPr>
        <w:pStyle w:val="Heading2"/>
      </w:pPr>
      <w:r>
        <w:t xml:space="preserve">4. Detailed Activities and Projects</w:t>
      </w:r>
    </w:p>
    <w:bookmarkStart w:id="23" w:name="bottleneck-analysis-in-assembly-line-b"/>
    <w:p>
      <w:pPr>
        <w:pStyle w:val="Heading3"/>
      </w:pPr>
      <w:r>
        <w:t xml:space="preserve">4.1 Bottleneck Analysis in Assembly Line B</w:t>
      </w:r>
    </w:p>
    <w:p>
      <w:pPr>
        <w:pStyle w:val="FirstParagraph"/>
      </w:pPr>
      <w:r>
        <w:t xml:space="preserve">The first major project involved analyzing Assembly Line B, which was consistently missing daily production targets. As an Industrial Engineer intern, I utilized stopwatch time studies and video observation to record cycle times for each station. I discovered that the welding station was the primary bottleneck due to frequent tool changes and minor mechanical jams.</w:t>
      </w:r>
    </w:p>
    <w:p>
      <w:pPr>
        <w:pStyle w:val="BodyText"/>
      </w:pPr>
      <w:r>
        <w:t xml:space="preserve">I collaborated with the maintenance team to implement a predictive maintenance schedule rather than a reactive one. Additionally, I redesigned the work cell layout to reduce operator movement by 15%. This intervention resulted in an immediate 8% increase in daily output, demonstrating the tangible impact of industrial engineering methodologies.</w:t>
      </w:r>
    </w:p>
    <w:bookmarkEnd w:id="23"/>
    <w:bookmarkStart w:id="24" w:name="warehouse-logistics-optimization"/>
    <w:p>
      <w:pPr>
        <w:pStyle w:val="Heading3"/>
      </w:pPr>
      <w:r>
        <w:t xml:space="preserve">4.2 Warehouse Logistics Optimization</w:t>
      </w:r>
    </w:p>
    <w:p>
      <w:pPr>
        <w:pStyle w:val="FirstParagraph"/>
      </w:pPr>
      <w:r>
        <w:t xml:space="preserve">In Moscow, winter conditions often delay external truck deliveries. To mitigate this risk, I worked on optimizing internal warehouse storage. Using ABC analysis (based on Pareto principle), I categorized inventory items by frequency of use and volume.</w:t>
      </w:r>
    </w:p>
    <w:p>
      <w:pPr>
        <w:pStyle w:val="BodyText"/>
      </w:pPr>
      <w:r>
        <w:t xml:space="preserve">I proposed a reorganization of the storage racks to place high-frequency items closer to the packing stations, reducing travel time for forklift operators. This project required close coordination with logistics managers who were initially resistant to changing established routines. By presenting data-driven projections showing a 12% reduction in handling costs, I was able to secure approval for the pilot program.</w:t>
      </w:r>
    </w:p>
    <w:bookmarkEnd w:id="24"/>
    <w:bookmarkStart w:id="25" w:name="integration-of-digital-tools"/>
    <w:p>
      <w:pPr>
        <w:pStyle w:val="Heading3"/>
      </w:pPr>
      <w:r>
        <w:t xml:space="preserve">4.3 Integration of Digital Tools</w:t>
      </w:r>
    </w:p>
    <w:p>
      <w:pPr>
        <w:pStyle w:val="FirstParagraph"/>
      </w:pPr>
      <w:r>
        <w:t xml:space="preserve">TechManufacturing is currently transitioning towards Industry 4.0 standards. As part of my role, I assisted in configuring dashboards using Power BI to visualize key performance indicators (KPIs) such as Overall Equipment Effectiveness (OEE). Learning to interpret this data in real-time allowed me to provide immediate feedback to line supervisors regarding deviations from standard operating procedures.</w:t>
      </w:r>
    </w:p>
    <w:bookmarkEnd w:id="25"/>
    <w:bookmarkEnd w:id="26"/>
    <w:bookmarkStart w:id="27" w:name="challenges-encountered"/>
    <w:p>
      <w:pPr>
        <w:pStyle w:val="Heading2"/>
      </w:pPr>
      <w:r>
        <w:t xml:space="preserve">5. Challenges Encountered</w:t>
      </w:r>
    </w:p>
    <w:p>
      <w:pPr>
        <w:pStyle w:val="FirstParagraph"/>
      </w:pPr>
      <w:r>
        <w:t xml:space="preserve">Navigating the industrial environment in Russia, Moscow, presented several challenges. Language barriers were initially significant; while technical documentation was available in English, daily communication with floor staff occurred primarily in Russian. I invested time outside of working hours to learn basic engineering terminology in Russian, which significantly improved my rapport with the workforce.</w:t>
      </w:r>
    </w:p>
    <w:p>
      <w:pPr>
        <w:pStyle w:val="BodyText"/>
      </w:pPr>
      <w:r>
        <w:t xml:space="preserve">Culturally, decision-making processes tended to be top-down. As an intern, proposing changes required patience and respect for established hierarchies. I learned that building trust was a prerequisite for influencing process changes. Furthermore, adapting to the harsh winter weather affected commute times and supply chain reliability in Moscow, which taught me the importance of building resilience into logistical plans.</w:t>
      </w:r>
    </w:p>
    <w:bookmarkEnd w:id="27"/>
    <w:bookmarkStart w:id="28" w:name="skills-developed"/>
    <w:p>
      <w:pPr>
        <w:pStyle w:val="Heading2"/>
      </w:pPr>
      <w:r>
        <w:t xml:space="preserve">6. Skills Developed</w:t>
      </w:r>
    </w:p>
    <w:p>
      <w:pPr>
        <w:pStyle w:val="FirstParagraph"/>
      </w:pPr>
      <w:r>
        <w:t xml:space="preserve">This internship has been instrumental in my professional development as an Industrial Engineer. I have enhanced my technical skills in statistical process control, Lean Six Sigma methodologies, and ERP software usage. More importantly, I developed soft skills crucial for global engineering roles:</w:t>
      </w:r>
    </w:p>
    <w:p>
      <w:pPr>
        <w:numPr>
          <w:ilvl w:val="0"/>
          <w:numId w:val="1002"/>
        </w:numPr>
        <w:pStyle w:val="Compact"/>
      </w:pPr>
      <w:r>
        <w:rPr>
          <w:bCs/>
          <w:b/>
        </w:rPr>
        <w:t xml:space="preserve">Cross-Cultural Communication:</w:t>
      </w:r>
      <w:r>
        <w:t xml:space="preserve">Navigating the professional norms of a Russian workplace.</w:t>
      </w:r>
    </w:p>
    <w:p>
      <w:pPr>
        <w:numPr>
          <w:ilvl w:val="0"/>
          <w:numId w:val="1002"/>
        </w:numPr>
        <w:pStyle w:val="Compact"/>
      </w:pPr>
      <w:r>
        <w:rPr>
          <w:bCs/>
          <w:b/>
        </w:rPr>
        <w:t xml:space="preserve">Data-Driven Decision Making:</w:t>
      </w:r>
      <w:r>
        <w:t xml:space="preserve">Gaining proficiency in interpreting complex production data to drive operational improvements.</w:t>
      </w:r>
    </w:p>
    <w:p>
      <w:pPr>
        <w:numPr>
          <w:ilvl w:val="0"/>
          <w:numId w:val="1002"/>
        </w:numPr>
        <w:pStyle w:val="Compact"/>
      </w:pPr>
      <w:r>
        <w:rPr>
          <w:bCs/>
          <w:b/>
        </w:rPr>
        <w:t xml:space="preserve">Project Management:</w:t>
      </w:r>
      <w:r>
        <w:t xml:space="preserve">Learning to manage small-scale improvement projects within strict timelines and budgetary constraints.</w:t>
      </w:r>
    </w:p>
    <w:bookmarkEnd w:id="28"/>
    <w:bookmarkStart w:id="29" w:name="conclusion"/>
    <w:p>
      <w:pPr>
        <w:pStyle w:val="Heading2"/>
      </w:pPr>
      <w:r>
        <w:t xml:space="preserve">7. Conclusion</w:t>
      </w:r>
    </w:p>
    <w:p>
      <w:pPr>
        <w:pStyle w:val="FirstParagraph"/>
      </w:pPr>
      <w:r>
        <w:t xml:space="preserve">The internship as an Industrial Engineer in Moscow, Russia, has been a profoundly educational experience. It provided a rigorous test of my ability to apply engineering principles in a complex, real-world setting. The combination of technical challenges and cultural adaptability requirements prepared me for a global career in industrial operations.</w:t>
      </w:r>
    </w:p>
    <w:p>
      <w:pPr>
        <w:pStyle w:val="BodyText"/>
      </w:pPr>
      <w:r>
        <w:t xml:space="preserve">I am grateful to TechManufacturing OAO and the Moscow industrial community for their hospitality and mentorship. The insights gained regarding supply chain resilience, workforce management, and lean implementation in a European-Russian context will be invaluable assets as I transition from academia to professional practice. This experience has solidified my commitment to pursuing efficiency, sustainability, and innovation in industrial engineering.</w:t>
      </w:r>
    </w:p>
    <w:bookmarkEnd w:id="29"/>
    <w:bookmarkStart w:id="30" w:name="acknowledgements"/>
    <w:p>
      <w:pPr>
        <w:pStyle w:val="Heading2"/>
      </w:pPr>
      <w:r>
        <w:t xml:space="preserve">8. Acknowledgements</w:t>
      </w:r>
    </w:p>
    <w:p>
      <w:pPr>
        <w:pStyle w:val="FirstParagraph"/>
      </w:pPr>
      <w:r>
        <w:t xml:space="preserve">I would like to express my sincere gratitude to Mr. Ivan Petrov, Plant Manager at TechManufacturing OAO, for his guidance and support throughout this internship. I also thank the entire engineering team in Moscow for welcoming me into their unit and sharing their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Russia, Moscow</dc:title>
  <dc:creator/>
  <dc:language>en</dc:language>
  <cp:keywords/>
  <dcterms:created xsi:type="dcterms:W3CDTF">2026-07-29T16:57:17Z</dcterms:created>
  <dcterms:modified xsi:type="dcterms:W3CDTF">2026-07-29T16:57:17Z</dcterms:modified>
</cp:coreProperties>
</file>

<file path=docProps/custom.xml><?xml version="1.0" encoding="utf-8"?>
<Properties xmlns="http://schemas.openxmlformats.org/officeDocument/2006/custom-properties" xmlns:vt="http://schemas.openxmlformats.org/officeDocument/2006/docPropsVTypes"/>
</file>