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Riyadh</w:t>
      </w:r>
    </w:p>
    <w:bookmarkStart w:id="27" w:name="X6c53bb3b8e8810229ee0737a2ee3a319cccc798"/>
    <w:p>
      <w:pPr>
        <w:pStyle w:val="Heading1"/>
      </w:pPr>
      <w:r>
        <w:t xml:space="preserve">Comprehensive Internship Report: Industrial Engineering Practices in the Kingdom Context</w:t>
      </w:r>
    </w:p>
    <w:p>
      <w:pPr>
        <w:pStyle w:val="FirstParagraph"/>
      </w:pPr>
      <w:r>
        <w:rPr>
          <w:bCs/>
          <w:b/>
        </w:rPr>
        <w:t xml:space="preserve">Date:</w:t>
      </w:r>
      <w:r>
        <w:t xml:space="preserve"> </w:t>
      </w:r>
      <w:r>
        <w:t xml:space="preserve">May 24, 2024</w:t>
      </w:r>
      <w:r>
        <w:br/>
      </w:r>
      <w:r>
        <w:rPr>
          <w:bCs/>
          <w:b/>
        </w:rPr>
        <w:t xml:space="preserve">Name:</w:t>
      </w:r>
      <w:r>
        <w:t xml:space="preserve">[Your Name]</w:t>
      </w:r>
      <w:r>
        <w:br/>
      </w:r>
      <w:r>
        <w:rPr>
          <w:bCs/>
          <w:b/>
        </w:rPr>
        <w:t xml:space="preserve">Degree Program:</w:t>
      </w:r>
      <w:r>
        <w:t xml:space="preserve">Bachelor of Science in Industrial Engineering</w:t>
      </w:r>
      <w:r>
        <w:br/>
      </w:r>
      <w:r>
        <w:rPr>
          <w:bCs/>
          <w:b/>
        </w:rPr>
        <w:t xml:space="preserve">Institution:[Your University Name]</w:t>
      </w:r>
    </w:p>
    <w:p>
      <w:pPr>
        <w:pStyle w:val="BodyText"/>
      </w:pPr>
      <w:r>
        <w:t xml:space="preserve">1. Executive Summary</w:t>
      </w:r>
    </w:p>
    <w:p>
      <w:pPr>
        <w:pStyle w:val="BodyText"/>
      </w:pPr>
      <w:r>
        <w:t xml:space="preserve">This document serves as a comprehensive</w:t>
      </w:r>
      <w:r>
        <w:t xml:space="preserve"> </w:t>
      </w:r>
      <w:r>
        <w:rPr>
          <w:bCs/>
          <w:b/>
        </w:rPr>
        <w:t xml:space="preserve">Internship Report</w:t>
      </w:r>
      <w:r>
        <w:t xml:space="preserve"> </w:t>
      </w:r>
      <w:r>
        <w:t xml:space="preserve">detailing the practical experiences, technical acquisitions, and professional developments gained during a twelve-week industrial training period. The primary focus of this report is to analyze how core principles of</w:t>
      </w:r>
      <w:r>
        <w:t xml:space="preserve"> </w:t>
      </w:r>
      <w:r>
        <w:rPr>
          <w:bCs/>
          <w:b/>
        </w:rPr>
        <w:t xml:space="preserve">Saudi Arabia Riyadh Industrial Engineering</w:t>
      </w:r>
      <w:r>
        <w:t xml:space="preserve"> </w:t>
      </w:r>
      <w:r>
        <w:t xml:space="preserve">are applied within the rapidly evolving economic landscape of Saudi Arabia. Specifically situated in the capital city,</w:t>
      </w:r>
      <w:r>
        <w:br/>
      </w:r>
      <w:r>
        <w:t xml:space="preserve">Riyadh provides a unique laboratory for observing the intersection of traditional operational management and modern, vision-driven industrial optimization. This report outlines the methodologies employed, challenges encountered, and solutions implemented to enhance process efficiency within a local manufacturing firm.</w:t>
      </w:r>
    </w:p>
    <w:bookmarkStart w:id="20" w:name="introduction"/>
    <w:p>
      <w:pPr>
        <w:pStyle w:val="Heading2"/>
      </w:pPr>
      <w:r>
        <w:t xml:space="preserve">2. Introduction</w:t>
      </w:r>
    </w:p>
    <w:p>
      <w:pPr>
        <w:pStyle w:val="FirstParagraph"/>
      </w:pPr>
      <w:r>
        <w:t xml:space="preserve">The transition from an academic environment to professional practice is marked by significant learning curves. As an aspiring</w:t>
      </w:r>
      <w:r>
        <w:t xml:space="preserve"> </w:t>
      </w:r>
      <w:r>
        <w:rPr>
          <w:bCs/>
          <w:b/>
        </w:rPr>
        <w:t xml:space="preserve">Saudi Arabia Riyadh Industrial Engineer</w:t>
      </w:r>
      <w:r>
        <w:t xml:space="preserve">, my objective was not only to apply theoretical knowledge but also to understand the cultural and regulatory frameworks that define industrial operations in this region. The Kingdom’s "Vision 2030" has catalyzed a massive shift toward industrialization, localization, and technological integration. Consequently, understanding the nuances of</w:t>
      </w:r>
      <w:r>
        <w:t xml:space="preserve"> </w:t>
      </w:r>
      <w:r>
        <w:rPr>
          <w:bCs/>
          <w:b/>
        </w:rPr>
        <w:t xml:space="preserve">Saudi Arabia Riyadh Industrial Engineering</w:t>
      </w:r>
      <w:r>
        <w:t xml:space="preserve"> </w:t>
      </w:r>
      <w:r>
        <w:t xml:space="preserve">is no longer just about efficiency; it is about contributing to national economic diversification.</w:t>
      </w:r>
    </w:p>
    <w:p>
      <w:pPr>
        <w:pStyle w:val="BodyText"/>
      </w:pPr>
      <w:r>
        <w:t xml:space="preserve">This</w:t>
      </w:r>
      <w:r>
        <w:t xml:space="preserve"> </w:t>
      </w:r>
      <w:r>
        <w:rPr>
          <w:bCs/>
          <w:b/>
        </w:rPr>
        <w:t xml:space="preserve">Internship Report</w:t>
      </w:r>
      <w:r>
        <w:t xml:space="preserve"> </w:t>
      </w:r>
      <w:r>
        <w:t xml:space="preserve">documents my tenure at a leading logistics and manufacturing conglomerate in the King Abdullah Economic City and its primary hub in Riyadh. The internship aimed to bridge the gap between academic simulations of supply chain management and real-world data analytics, focusing on lean manufacturing principles adapted for local market constraints.</w:t>
      </w:r>
    </w:p>
    <w:bookmarkEnd w:id="20"/>
    <w:bookmarkStart w:id="21" w:name="company-overview"/>
    <w:p>
      <w:pPr>
        <w:pStyle w:val="Heading2"/>
      </w:pPr>
      <w:r>
        <w:t xml:space="preserve">3. Company Overview</w:t>
      </w:r>
    </w:p>
    <w:p>
      <w:pPr>
        <w:pStyle w:val="FirstParagraph"/>
      </w:pPr>
      <w:r>
        <w:t xml:space="preserve">The host company is a multinational entity with deep roots in</w:t>
      </w:r>
      <w:r>
        <w:t xml:space="preserve"> </w:t>
      </w:r>
      <w:r>
        <w:rPr>
          <w:bCs/>
          <w:b/>
        </w:rPr>
        <w:t xml:space="preserve">Saudi Arabia Riyadh</w:t>
      </w:r>
      <w:r>
        <w:t xml:space="preserve">, specializing in automotive component manufacturing and regional distribution. As one of the key players supporting the industrial sector in</w:t>
      </w:r>
      <w:r>
        <w:t xml:space="preserve"> </w:t>
      </w:r>
      <w:r>
        <w:rPr>
          <w:bCs/>
          <w:b/>
        </w:rPr>
        <w:t xml:space="preserve">Saudi Arabia Riyadh Industrial Engineering</w:t>
      </w:r>
      <w:r>
        <w:t xml:space="preserve"> </w:t>
      </w:r>
      <w:r>
        <w:t xml:space="preserve">contexts, the company has recently undergone significant digital transformation initiatives. Their facility represents a hybrid model, combining automated assembly lines with robust human-centric management systems. This duality provided an ideal environment to study how</w:t>
      </w:r>
    </w:p>
    <w:p>
      <w:pPr>
        <w:pStyle w:val="BodyText"/>
      </w:pPr>
      <w:r>
        <w:t xml:space="preserve">Industrial Engineer professionals navigate the balance between automation and workforce integration.</w:t>
      </w:r>
    </w:p>
    <w:bookmarkEnd w:id="21"/>
    <w:bookmarkStart w:id="22" w:name="objectives-of-the-internship"/>
    <w:p>
      <w:pPr>
        <w:pStyle w:val="Heading2"/>
      </w:pPr>
      <w:r>
        <w:t xml:space="preserve">4. Objectives of the Internship</w:t>
      </w:r>
    </w:p>
    <w:p>
      <w:pPr>
        <w:pStyle w:val="FirstParagraph"/>
      </w:pPr>
      <w:r>
        <w:t xml:space="preserve">The primary goals of this</w:t>
      </w:r>
    </w:p>
    <w:p>
      <w:pPr>
        <w:pStyle w:val="BodyText"/>
      </w:pPr>
      <w:r>
        <w:br/>
      </w:r>
      <w:r>
        <w:t xml:space="preserve">Internship Report's subject matter were structured around three pillars:</w:t>
      </w:r>
    </w:p>
    <w:p>
      <w:pPr>
        <w:numPr>
          <w:ilvl w:val="0"/>
          <w:numId w:val="1001"/>
        </w:numPr>
        <w:pStyle w:val="Compact"/>
      </w:pPr>
      <w:r>
        <w:t xml:space="preserve">To analyze existing production workflows within a</w:t>
      </w:r>
    </w:p>
    <w:p>
      <w:pPr>
        <w:numPr>
          <w:ilvl w:val="0"/>
          <w:numId w:val="1000"/>
        </w:numPr>
        <w:pStyle w:val="Compact"/>
      </w:pPr>
      <w:r>
        <w:t xml:space="preserve">Saudi Arabia Riyadh Industrial Engineer-led facility.</w:t>
      </w:r>
    </w:p>
    <w:p>
      <w:pPr>
        <w:numPr>
          <w:ilvl w:val="0"/>
          <w:numId w:val="1001"/>
        </w:numPr>
        <w:pStyle w:val="Compact"/>
      </w:pPr>
      <w:r>
        <w:t xml:space="preserve">To identify bottlenecks using Value Stream Mapping (VSM) and suggest improvements aligned with local labor regulations.</w:t>
      </w:r>
    </w:p>
    <w:p>
      <w:pPr>
        <w:numPr>
          <w:ilvl w:val="0"/>
          <w:numId w:val="1001"/>
        </w:numPr>
        <w:pStyle w:val="Compact"/>
      </w:pPr>
      <w:r>
        <w:t xml:space="preserve">To gain proficiency in industry-standard software tools (such as AutoCAD, MATLAB, and SAP ERP) specifically configured for the</w:t>
      </w:r>
    </w:p>
    <w:p>
      <w:pPr>
        <w:numPr>
          <w:ilvl w:val="0"/>
          <w:numId w:val="1000"/>
        </w:numPr>
        <w:pStyle w:val="Compact"/>
      </w:pPr>
      <w:r>
        <w:t xml:space="preserve">Saudi Arabia Riyadh Industrial Engineer workflow.</w:t>
      </w:r>
    </w:p>
    <w:bookmarkEnd w:id="22"/>
    <w:bookmarkStart w:id="23" w:name="methodology-and-activities"/>
    <w:p>
      <w:pPr>
        <w:pStyle w:val="Heading2"/>
      </w:pPr>
      <w:r>
        <w:t xml:space="preserve">5. Methodology and Activities</w:t>
      </w:r>
    </w:p>
    <w:p>
      <w:pPr>
        <w:pStyle w:val="FirstParagraph"/>
      </w:pPr>
      <w:r>
        <w:t xml:space="preserve">The duration of the internship was divided into distinct phases. Initially, I underwent a safety induction tailored to the specific hazards present in</w:t>
      </w:r>
      <w:r>
        <w:t xml:space="preserve"> </w:t>
      </w:r>
      <w:r>
        <w:rPr>
          <w:bCs/>
          <w:b/>
        </w:rPr>
        <w:t xml:space="preserve">Saudi Arabia Riyadh Industrial Engineering</w:t>
      </w:r>
      <w:r>
        <w:t xml:space="preserve">, including high-voltage machinery and chemical handling protocols. Following this, I was assigned to the Continuous Improvement Team.</w:t>
      </w:r>
    </w:p>
    <w:p>
      <w:pPr>
        <w:pStyle w:val="BodyText"/>
      </w:pPr>
      <w:r>
        <w:rPr>
          <w:bCs/>
          <w:b/>
        </w:rPr>
        <w:t xml:space="preserve">5.1 Process Analysis</w:t>
      </w:r>
    </w:p>
    <w:p>
      <w:pPr>
        <w:pStyle w:val="BodyText"/>
      </w:pPr>
      <w:r>
        <w:t xml:space="preserve">I utilized time-motion studies to evaluate assembly line efficiency. In the context of</w:t>
      </w:r>
      <w:r>
        <w:t xml:space="preserve"> </w:t>
      </w:r>
      <w:r>
        <w:rPr>
          <w:bCs/>
          <w:b/>
        </w:rPr>
        <w:t xml:space="preserve">Saudi Arabia Riyadh Industrial Engineer</w:t>
      </w:r>
      <w:r>
        <w:t xml:space="preserve"> </w:t>
      </w:r>
      <w:r>
        <w:t xml:space="preserve">practices, it is crucial to account for prayer times and cultural holidays in shift scheduling. My analysis adjusted standard operating procedures (SOPs) to ensure that productivity metrics remained accurate despite these cultural necessities.</w:t>
      </w:r>
    </w:p>
    <w:p>
      <w:pPr>
        <w:pStyle w:val="BodyText"/>
      </w:pPr>
      <w:r>
        <w:rPr>
          <w:bCs/>
          <w:b/>
        </w:rPr>
        <w:t xml:space="preserve">5.2 Lean Manufacturing Implementation</w:t>
      </w:r>
    </w:p>
    <w:p>
      <w:pPr>
        <w:pStyle w:val="BodyText"/>
      </w:pPr>
      <w:r>
        <w:t xml:space="preserve">I participated in a Kaizen event focused on waste reduction. By applying the 5S methodology (Sort, Set in order, Shine, Standardize, Sustain), we reorganized the warehouse layout. This was particularly relevant to</w:t>
      </w:r>
    </w:p>
    <w:p>
      <w:pPr>
        <w:pStyle w:val="BodyText"/>
      </w:pPr>
      <w:r>
        <w:t xml:space="preserve">Saudi Arabia Riyadh Industrial Engineer operations where space optimization is critical due to high real estate costs in central Riyadh.</w:t>
      </w:r>
    </w:p>
    <w:p>
      <w:pPr>
        <w:pStyle w:val="BodyText"/>
      </w:pPr>
      <w:r>
        <w:rPr>
          <w:bCs/>
          <w:b/>
        </w:rPr>
        <w:t xml:space="preserve">5.3 Data Analytics and Forecasting</w:t>
      </w:r>
    </w:p>
    <w:p>
      <w:pPr>
        <w:pStyle w:val="BodyText"/>
      </w:pPr>
      <w:r>
        <w:t xml:space="preserve">Leveraging Python and SQL, I developed dashboards for predictive maintenance. This allowed the engineering team in</w:t>
      </w:r>
      <w:r>
        <w:t xml:space="preserve"> </w:t>
      </w:r>
      <w:r>
        <w:rPr>
          <w:bCs/>
          <w:b/>
        </w:rPr>
        <w:t xml:space="preserve">Saudi Arabia Riyadh Industrial Engineer</w:t>
      </w:r>
      <w:r>
        <w:t xml:space="preserve"> </w:t>
      </w:r>
      <w:r>
        <w:t xml:space="preserve">departments to anticipate equipment failures before they occurred, reducing downtime by approximately 12% during my tenure.</w:t>
      </w:r>
    </w:p>
    <w:bookmarkEnd w:id="23"/>
    <w:bookmarkStart w:id="24" w:name="key-learnings-and-technical-acquisitions"/>
    <w:p>
      <w:pPr>
        <w:pStyle w:val="Heading2"/>
      </w:pPr>
      <w:r>
        <w:t xml:space="preserve">6. Key Learnings and Technical Acquisitions</w:t>
      </w:r>
    </w:p>
    <w:p>
      <w:pPr>
        <w:pStyle w:val="FirstParagraph"/>
      </w:pPr>
      <w:r>
        <w:t xml:space="preserve">This experience profoundly shaped my understanding of what it means to be a modern</w:t>
      </w:r>
    </w:p>
    <w:p>
      <w:pPr>
        <w:pStyle w:val="BodyText"/>
      </w:pPr>
      <w:r>
        <w:t xml:space="preserve">Saudi Arabia Riyadh Industrial Engineer. I learned that technical skills must be complemented by soft skills, particularly in cross-functional communication. In the diverse workforce of Riyadh, effective leadership requires cultural sensitivity and adaptability.</w:t>
      </w:r>
    </w:p>
    <w:p>
      <w:pPr>
        <w:pStyle w:val="BodyText"/>
      </w:pPr>
      <w:r>
        <w:t xml:space="preserve">Furthermore, I gained hands-on experience with ERP systems customized for Saudi Arabian tax and labor laws. This specific knowledge is a hallmark of an elite</w:t>
      </w:r>
      <w:r>
        <w:t xml:space="preserve"> </w:t>
      </w:r>
      <w:r>
        <w:rPr>
          <w:bCs/>
          <w:b/>
        </w:rPr>
        <w:t xml:space="preserve">Saudi Arabia Riyadh Industrial Engineer</w:t>
      </w:r>
      <w:r>
        <w:t xml:space="preserve">, capable of navigating both technical complexities and regulatory compliance seamlessly.</w:t>
      </w:r>
    </w:p>
    <w:bookmarkEnd w:id="24"/>
    <w:bookmarkStart w:id="25" w:name="challenges-encountered"/>
    <w:p>
      <w:pPr>
        <w:pStyle w:val="Heading2"/>
      </w:pPr>
      <w:r>
        <w:t xml:space="preserve">7. Challenges Encountered</w:t>
      </w:r>
    </w:p>
    <w:p>
      <w:pPr>
        <w:pStyle w:val="FirstParagraph"/>
      </w:pPr>
      <w:r>
        <w:t xml:space="preserve">The transition to industrial practice was not without obstacles. One significant challenge was the integration of legacy systems with new digital tools, a common scenario for</w:t>
      </w:r>
    </w:p>
    <w:p>
      <w:pPr>
        <w:pStyle w:val="BodyText"/>
      </w:pPr>
      <w:r>
        <w:t xml:space="preserve">Saudi Arabia Riyadh Industrial Engineer projects in established firms. Additionally, language barriers occasionally arose when dealing with non-Arabic speaking expatriate workers, requiring me to improve my visual communication and instruction design skills.</w:t>
      </w:r>
    </w:p>
    <w:bookmarkEnd w:id="25"/>
    <w:bookmarkStart w:id="26" w:name="conclusion-and-recommendations"/>
    <w:p>
      <w:pPr>
        <w:pStyle w:val="Heading2"/>
      </w:pPr>
      <w:r>
        <w:t xml:space="preserve">8. Conclusion and Recommendations</w:t>
      </w:r>
    </w:p>
    <w:p>
      <w:pPr>
        <w:pStyle w:val="FirstParagraph"/>
      </w:pPr>
      <w:r>
        <w:t xml:space="preserve">In conclusion, this</w:t>
      </w:r>
      <w:r>
        <w:t xml:space="preserve"> </w:t>
      </w:r>
      <w:r>
        <w:rPr>
          <w:bCs/>
          <w:b/>
        </w:rPr>
        <w:t xml:space="preserve">Internship ReportSaudi Arabia Riyadh Industrial Engineer</w:t>
      </w:r>
      <w:r>
        <w:t xml:space="preserve">, I have acquired the necessary technical and cultural competencies to thrive in the Kingdom's industrial sector. The internship validated my career choice and highlighted the critical role that</w:t>
      </w:r>
    </w:p>
    <w:p>
      <w:pPr>
        <w:pStyle w:val="BodyText"/>
      </w:pPr>
      <w:r>
        <w:t xml:space="preserve">Saudi Arabia Riyadh Industrial Engineer professionals play in achieving Vision 2030 goals.</w:t>
      </w:r>
    </w:p>
    <w:p>
      <w:pPr>
        <w:pStyle w:val="BodyText"/>
      </w:pPr>
      <w:r>
        <w:t xml:space="preserve">I recommend that future interns focus heavily on data analytics skills, as the demand for data-driven decision-making in</w:t>
      </w:r>
    </w:p>
    <w:p>
      <w:pPr>
        <w:pStyle w:val="BodyText"/>
      </w:pPr>
      <w:r>
        <w:t xml:space="preserve">Saudi Arabia Riyadh Industrial Engineer roles is increasing exponentially. Furthermore, understanding local labor laws and cultural nuances is just as important as mastering engineering software. By balancing these aspects, an</w:t>
      </w:r>
    </w:p>
    <w:p>
      <w:pPr>
        <w:pStyle w:val="BodyText"/>
      </w:pPr>
      <w:r>
        <w:t xml:space="preserve">Saudi Arabia Riyadh Industrial Engineer can effectively drive innovation and efficiency.</w:t>
      </w:r>
    </w:p>
    <w:p>
      <w:pPr>
        <w:pStyle w:val="BodyText"/>
      </w:pPr>
      <w:r>
        <w:t xml:space="preserve">This report serves not only as a record of my internship but also as a testament to the vibrant potential of industrial engineering in Riyadh. It underscores the importance of adapting global best practices to local contexts, ensuring that every</w:t>
      </w:r>
    </w:p>
    <w:p>
      <w:pPr>
        <w:pStyle w:val="BodyText"/>
      </w:pPr>
      <w:r>
        <w:t xml:space="preserve">Saudi Arabia Riyadh Industrial Engineer contributes meaningfully to the nation's sustainable industrial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Riyadh</dc:title>
  <dc:creator/>
  <dc:language>en</dc:language>
  <cp:keywords/>
  <dcterms:created xsi:type="dcterms:W3CDTF">2026-07-29T01:57:22Z</dcterms:created>
  <dcterms:modified xsi:type="dcterms:W3CDTF">2026-07-29T01:57:22Z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