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Germany,</w:t>
      </w:r>
      <w:r>
        <w:t xml:space="preserve"> </w:t>
      </w:r>
      <w:r>
        <w:t xml:space="preserve">Munich</w:t>
      </w:r>
    </w:p>
    <w:p>
      <w:pPr>
        <w:pStyle w:val="FirstParagraph"/>
      </w:pPr>
      <w:r>
        <w:rPr>
          <w:bCs/>
          <w:b/>
        </w:rPr>
        <w:t xml:space="preserve">Name:</w:t>
      </w:r>
      <w:r>
        <w:t xml:space="preserve"> </w:t>
      </w:r>
      <w:r>
        <w:t xml:space="preserve">Alex J. Doe</w:t>
      </w:r>
      <w:r>
        <w:br/>
      </w:r>
      <w:r>
        <w:rPr>
          <w:bCs/>
          <w:b/>
        </w:rPr>
        <w:t xml:space="preserve">Date of Internship:</w:t>
      </w:r>
      <w:r>
        <w:t xml:space="preserve"> </w:t>
      </w:r>
      <w:r>
        <w:t xml:space="preserve">September 1, 2023 – December 15, 2023</w:t>
      </w:r>
      <w:r>
        <w:br/>
      </w:r>
    </w:p>
    <w:p>
      <w:pPr>
        <w:pStyle w:val="BodyText"/>
      </w:pPr>
      <w:r>
        <w:t xml:space="preserve">Institution/Organization:** MediaCorp München GmbH</w:t>
      </w:r>
      <w:r>
        <w:br/>
      </w:r>
      <w:r>
        <w:t xml:space="preserve">**Location:** Germany, Munich (München)</w:t>
      </w:r>
      <w:r>
        <w:br/>
      </w:r>
      <w:r>
        <w:br/>
      </w:r>
    </w:p>
    <w:bookmarkStart w:id="27" w:name="X4ee879129ab2fdcad3fb380e0cdb791dd2b1fbd"/>
    <w:p>
      <w:pPr>
        <w:pStyle w:val="Heading1"/>
      </w:pPr>
      <w:r>
        <w:t xml:space="preserve">Internship Report: Navigating the Journalistic Landscape in Germany, Munich</w:t>
      </w:r>
    </w:p>
    <w:bookmarkStart w:id="20" w:name="introduction-and-objectives"/>
    <w:p>
      <w:pPr>
        <w:pStyle w:val="Heading2"/>
      </w:pPr>
      <w:r>
        <w:t xml:space="preserve">1. Introduction and Objectives</w:t>
      </w:r>
    </w:p>
    <w:p>
      <w:pPr>
        <w:pStyle w:val="FirstParagraph"/>
      </w:pPr>
      <w:r>
        <w:t xml:space="preserve">The transition from academic study to professional practice is a critical milestone for any aspiring media professional. This Internship Report serves as a comprehensive analysis of my three-month tenure at MediaCorp München, one of the leading regional news outlets in Bavaria. The primary objective of this internship was to bridge the gap between theoretical journalism studies and real-world application within the specific context of Germany, Munich. By immersing myself in this dynamic media environment, I aimed to understand the ethical standards, technical workflows, and cultural nuances that define modern journalism in one of Europe's most significant economic hubs.</w:t>
      </w:r>
    </w:p>
    <w:p>
      <w:pPr>
        <w:pStyle w:val="BodyText"/>
      </w:pPr>
      <w:r>
        <w:t xml:space="preserve">Munich (München) is not merely a geographic location but a distinct journalistic ecosystem. Known for its high concentration of financial institutions, political parties headquartered in Bavaria, and international tourism sectors, the city demands a level of precision and depth from its journalists. This report details my experiences working as an intern journalist, highlighting key projects learned skills acquired and challenges overcome during this transformative period.</w:t>
      </w:r>
    </w:p>
    <w:bookmarkEnd w:id="20"/>
    <w:bookmarkStart w:id="21" w:name="overview-of-the-host-organization"/>
    <w:p>
      <w:pPr>
        <w:pStyle w:val="Heading2"/>
      </w:pPr>
      <w:r>
        <w:t xml:space="preserve">2. Overview of the Host Organization</w:t>
      </w:r>
    </w:p>
    <w:p>
      <w:pPr>
        <w:pStyle w:val="FirstParagraph"/>
      </w:pPr>
      <w:r>
        <w:t xml:space="preserve">MediaCorp München operates at the intersection of traditional print media and digital-first broadcasting. As a prominent player in Germany, Munich's market share is heavily influenced by local politics, economic trends, and cultural events such as Oktoberfest or the BMW Art Journey. The organization adheres strictly to German press standards (*Pressekodex*), which emphasizes accuracy, fairness, and respect for human dignity. Understanding these regulatory frameworks was a crucial part of my onboarding process.</w:t>
      </w:r>
    </w:p>
    <w:p>
      <w:pPr>
        <w:pStyle w:val="BodyText"/>
      </w:pPr>
      <w:r>
        <w:t xml:space="preserve">The newsroom culture in Munich is characterized by punctuality, direct communication, and a high degree of responsibility. Unlike some other international markets where hierarchy might be rigid here the collaborative nature encourages interns to contribute ideas while respecting editorial oversight. This environment provided an ideal setting for me to develop my professional identity as a journalist.</w:t>
      </w:r>
    </w:p>
    <w:bookmarkEnd w:id="21"/>
    <w:bookmarkStart w:id="22" w:name="key-responsibilities-and-daily-workflow"/>
    <w:p>
      <w:pPr>
        <w:pStyle w:val="Heading2"/>
      </w:pPr>
      <w:r>
        <w:t xml:space="preserve">3. Key Responsibilities and Daily Workflow</w:t>
      </w:r>
    </w:p>
    <w:p>
      <w:pPr>
        <w:pStyle w:val="FirstParagraph"/>
      </w:pPr>
      <w:r>
        <w:t xml:space="preserve">My role as an Intern Journalist involved a diverse range of tasks that evolved over the twelve weeks. Initially, I was assigned to research and fact-checking duties, which are foundational in German journalism. In Germany, Munich-based media houses place immense value on verified sources; therefore, learning to distinguish between credible official documents and speculative claims was a vital skill.</w:t>
      </w:r>
    </w:p>
    <w:p>
      <w:pPr>
        <w:pStyle w:val="BodyText"/>
      </w:pPr>
      <w:r>
        <w:t xml:space="preserve">As I gained confidence, I began assisting senior reporters on beat coverage. My primary beats included local urban development projects and small business interviews in the Schwabing district. One of my notable assignments involved covering the renovation of a historic public square in central Munich. This task required me to conduct interviews with city council members, local architects, and residents who were affected by the construction noise and changes.</w:t>
      </w:r>
    </w:p>
    <w:p>
      <w:pPr>
        <w:pStyle w:val="BodyText"/>
      </w:pPr>
      <w:r>
        <w:t xml:space="preserve">Daily routines typically began with an editorial meeting at 9:00 AM, where stories for the day were pitched and assigned. In Germany, Munich newsrooms prioritize efficiency; therefore, time management was crucial. I learned to write concise lead paragraphs (*Lead-Paragraphen*) that adhere to the inverted pyramid structure, ensuring that the most critical information appeared immediately.</w:t>
      </w:r>
    </w:p>
    <w:bookmarkEnd w:id="22"/>
    <w:bookmarkStart w:id="23" w:name="specific-projects-and-case-studies"/>
    <w:p>
      <w:pPr>
        <w:pStyle w:val="Heading2"/>
      </w:pPr>
      <w:r>
        <w:t xml:space="preserve">4. Specific Projects and Case Studies</w:t>
      </w:r>
    </w:p>
    <w:p>
      <w:pPr>
        <w:pStyle w:val="FirstParagraph"/>
      </w:pPr>
      <w:r>
        <w:t xml:space="preserve">A significant portion of this Internship Report is dedicated to analyzing a specific project: "The Green City Initiative." This feature story focused on Munich's sustainability efforts, including its new tram lines and urban gardening projects. The assignment required me to translate complex environmental data into accessible narratives for the general public.</w:t>
      </w:r>
    </w:p>
    <w:p>
      <w:pPr>
        <w:pStyle w:val="BodyText"/>
      </w:pPr>
      <w:r>
        <w:t xml:space="preserve">During this project, I had the opportunity to accompany a field editor on-site at the Isar River banks. We conducted impromptu interviews with citizens engaging in sustainable practices. This experience highlighted the importance of *Gesprächsführung* (conversation leadership) in German journalism. Building rapport quickly while maintaining professional boundaries is a nuanced art that I practiced extensively.</w:t>
      </w:r>
    </w:p>
    <w:p>
      <w:pPr>
        <w:pStyle w:val="BodyText"/>
      </w:pPr>
      <w:r>
        <w:t xml:space="preserve">Another key project involved digital multimedia integration. Modern journalism in Germany, Munich, requires reporters to not only write text but also produce short video clips and social media posts. I was tasked with creating a series of Instagram Reels summarizing the main points of my urban development article. This cross-platform storytelling allowed me to reach younger demographics who consume news primarily through mobile devices.</w:t>
      </w:r>
    </w:p>
    <w:bookmarkEnd w:id="23"/>
    <w:bookmarkStart w:id="24" w:name="challenges-encountered"/>
    <w:p>
      <w:pPr>
        <w:pStyle w:val="Heading2"/>
      </w:pPr>
      <w:r>
        <w:t xml:space="preserve">5. Challenges Encountered</w:t>
      </w:r>
    </w:p>
    <w:p>
      <w:pPr>
        <w:pStyle w:val="FirstParagraph"/>
      </w:pPr>
      <w:r>
        <w:t xml:space="preserve">The language barrier presented an initial challenge, despite my advanced proficiency in German. Journalism relies on nuance, idiom, and cultural context—elements that are difficult to master academically. For instance, understanding the subtle implications of political rhetoric during local council meetings required keen listening skills and extensive post-meeting research.</w:t>
      </w:r>
    </w:p>
    <w:p>
      <w:pPr>
        <w:pStyle w:val="BodyText"/>
      </w:pPr>
      <w:r>
        <w:t xml:space="preserve">Additionally, the fast-paced environment of Germany Munich's newsroom was intense. Meeting tight deadlines while ensuring accuracy tested my resilience. There were moments when conflicting information emerged from multiple sources, requiring quick decision-making under pressure. Learning to verify data rapidly without sacrificing depth was a steep learning curve but ultimately proved rewarding.</w:t>
      </w:r>
    </w:p>
    <w:bookmarkEnd w:id="24"/>
    <w:bookmarkStart w:id="25" w:name="skills-acquired-and-professional-growth"/>
    <w:p>
      <w:pPr>
        <w:pStyle w:val="Heading2"/>
      </w:pPr>
      <w:r>
        <w:t xml:space="preserve">6. Skills Acquired and Professional Growth</w:t>
      </w:r>
    </w:p>
    <w:p>
      <w:pPr>
        <w:pStyle w:val="FirstParagraph"/>
      </w:pPr>
      <w:r>
        <w:t xml:space="preserve">This Internship Report concludes that several core competencies were significantly enhanced:</w:t>
      </w:r>
    </w:p>
    <w:p>
      <w:pPr>
        <w:numPr>
          <w:ilvl w:val="0"/>
          <w:numId w:val="1001"/>
        </w:numPr>
        <w:pStyle w:val="Compact"/>
      </w:pPr>
      <w:r>
        <w:rPr>
          <w:bCs/>
          <w:b/>
        </w:rPr>
        <w:t xml:space="preserve">Ethical Journalism:</w:t>
      </w:r>
      <w:r>
        <w:t xml:space="preserve">I internalized the importance of unbiased reporting and source protection, adhering to the strict guidelines set by German press law.</w:t>
      </w:r>
    </w:p>
    <w:p>
      <w:pPr>
        <w:numPr>
          <w:ilvl w:val="0"/>
          <w:numId w:val="1001"/>
        </w:numPr>
        <w:pStyle w:val="Compact"/>
      </w:pPr>
      <w:r>
        <w:rPr>
          <w:bCs/>
          <w:b/>
        </w:rPr>
        <w:t xml:space="preserve">Digital Literacy:</w:t>
      </w:r>
      <w:r>
        <w:t xml:space="preserve">Proficiency in CMS (Content Management Systems) and SEO optimization techniques was gained, making me adaptable to modern media demands.</w:t>
      </w:r>
    </w:p>
    <w:p>
      <w:pPr>
        <w:numPr>
          <w:ilvl w:val="0"/>
          <w:numId w:val="1001"/>
        </w:numPr>
        <w:pStyle w:val="Compact"/>
      </w:pPr>
      <w:r>
        <w:t xml:space="preserve">Cultural Competence: Understanding the specific societal concerns of residents in Germany Munich improved my ability to write relevant and impactful stories.</w:t>
      </w:r>
    </w:p>
    <w:bookmarkEnd w:id="25"/>
    <w:bookmarkStart w:id="26" w:name="conclusion"/>
    <w:p>
      <w:pPr>
        <w:pStyle w:val="Heading2"/>
      </w:pPr>
      <w:r>
        <w:t xml:space="preserve">7. Conclusion</w:t>
      </w:r>
    </w:p>
    <w:p>
      <w:pPr>
        <w:pStyle w:val="FirstParagraph"/>
      </w:pPr>
      <w:r>
        <w:t xml:space="preserve">In conclusion, this internship has been an invaluable chapter in my journey toward becoming a professional journalist. Working in Germany Munich provided a unique perspective on how local issues intersect with global trends. The rigorous standards of German journalism have shaped my approach to storytelling, emphasizing accuracy, empathy, and clarity.</w:t>
      </w:r>
    </w:p>
    <w:p>
      <w:pPr>
        <w:pStyle w:val="BodyText"/>
      </w:pPr>
      <w:r>
        <w:t xml:space="preserve">The experience at MediaCorp München confirmed that journalism is not just about reporting facts but about contextualizing them within the broader social fabric. As I move forward in my career, I carry with me the lessons learned from this Internship Report's subject matter: a deep respect for truth and a commitment to serving the public interest. The vibrant media landscape of Germany Munich has set a high benchmark for excellence that I aspire to uphold in all future endeavors.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Germany, Munich</dc:title>
  <dc:creator/>
  <dc:language>en</dc:language>
  <cp:keywords/>
  <dcterms:created xsi:type="dcterms:W3CDTF">2026-07-29T06:45:18Z</dcterms:created>
  <dcterms:modified xsi:type="dcterms:W3CDTF">2026-07-29T06:45:18Z</dcterms:modified>
</cp:coreProperties>
</file>

<file path=docProps/custom.xml><?xml version="1.0" encoding="utf-8"?>
<Properties xmlns="http://schemas.openxmlformats.org/officeDocument/2006/custom-properties" xmlns:vt="http://schemas.openxmlformats.org/officeDocument/2006/docPropsVTypes"/>
</file>