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Japan</w:t>
      </w:r>
      <w:r>
        <w:t xml:space="preserve"> </w:t>
      </w:r>
      <w:r>
        <w:t xml:space="preserve">Kyoto</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w:t>
      </w:r>
    </w:p>
    <w:bookmarkEnd w:id="20"/>
    <w:bookmarkStart w:id="21" w:name="i.-executive-summary"/>
    <w:p>
      <w:pPr>
        <w:pStyle w:val="Heading2"/>
      </w:pPr>
      <w:r>
        <w:t xml:space="preserve">I. Executive Summary</w:t>
      </w:r>
    </w:p>
    <w:p>
      <w:pPr>
        <w:pStyle w:val="FirstParagraph"/>
      </w:pPr>
      <w:r>
        <w:t xml:space="preserve">This document serves as a comprehensive account of my professional internship experience undertaken in Japan Kyoto. The primary objective of this report is to detail the skills acquired, challenges overcome, and insights gained while functioning as a Journalist within the unique cultural and media landscape of Kyoto. This period has been instrumental in shaping my professional identity, bridging theoretical journalism studies with practical application amidst one of Japan’s most historically significant cities.</w:t>
      </w:r>
    </w:p>
    <w:bookmarkEnd w:id="21"/>
    <w:bookmarkStart w:id="22" w:name="ii.-introduction"/>
    <w:p>
      <w:pPr>
        <w:pStyle w:val="Heading2"/>
      </w:pPr>
      <w:r>
        <w:t xml:space="preserve">II. Introduction</w:t>
      </w:r>
    </w:p>
    <w:p>
      <w:pPr>
        <w:pStyle w:val="FirstParagraph"/>
      </w:pPr>
      <w:r>
        <w:t xml:space="preserve">The city of Japan Kyoto offers an unparalleled backdrop for media professionals. As the former imperial capital, it possesses a dual identity: deeply rooted in ancient traditions yet increasingly vibrant with modern innovation. Choosing to conduct my internship as a Journalist in this specific location was not merely about reporting news; it was about navigating the complex interplay between heritage and contemporary society. The goal of this internship was to master cross-cultural communication, investigative storytelling, and multimedia content creation within a foreign journalistic framework.</w:t>
      </w:r>
    </w:p>
    <w:bookmarkEnd w:id="22"/>
    <w:bookmarkStart w:id="26" w:name="X94151ff2d7f024c771b8ebc594e44808454c332"/>
    <w:p>
      <w:pPr>
        <w:pStyle w:val="Heading2"/>
      </w:pPr>
      <w:r>
        <w:t xml:space="preserve">III. Role and Responsibilities as a Journalist in Japan Kyoto</w:t>
      </w:r>
    </w:p>
    <w:p>
      <w:pPr>
        <w:pStyle w:val="FirstParagraph"/>
      </w:pPr>
      <w:r>
        <w:t xml:space="preserve">During my tenure in Japan Kyoto, I held the position of Junior Reporter for a local digital news outlet. My responsibilities were diverse and required adaptability at every turn. The core duties included:</w:t>
      </w:r>
    </w:p>
    <w:bookmarkStart w:id="23" w:name="a.-news-gathering-and-reporting"/>
    <w:p>
      <w:pPr>
        <w:pStyle w:val="Heading3"/>
      </w:pPr>
      <w:r>
        <w:t xml:space="preserve">A. News Gathering and Reporting</w:t>
      </w:r>
    </w:p>
    <w:p>
      <w:pPr>
        <w:pStyle w:val="FirstParagraph"/>
      </w:pPr>
      <w:r>
        <w:t xml:space="preserve">I was tasked with identifying stories that resonated with both local residents in Japan Kyoto and international audiences interested in the region. This involved attending press conferences, conducting on-the-ground interviews, and verifying facts rigorously. In the context of Japan Kyoto, this often meant explaining traditional events to outsiders while accurately representing local sentiments.</w:t>
      </w:r>
    </w:p>
    <w:bookmarkEnd w:id="23"/>
    <w:bookmarkStart w:id="24" w:name="b.-cultural-translation"/>
    <w:p>
      <w:pPr>
        <w:pStyle w:val="Heading3"/>
      </w:pPr>
      <w:r>
        <w:t xml:space="preserve">B. Cultural Translation</w:t>
      </w:r>
    </w:p>
    <w:p>
      <w:pPr>
        <w:pStyle w:val="FirstParagraph"/>
      </w:pPr>
      <w:r>
        <w:t xml:space="preserve">A significant portion of my work as a Journalist involved cultural translation. Language barriers in Japan Kyoto can be subtle; even when speaking English, understanding the nuance of Japanese indirect communication was crucial. I learned to interpret silence, body language, and hierarchical respect during interviews with elders in traditional districts.</w:t>
      </w:r>
    </w:p>
    <w:bookmarkEnd w:id="24"/>
    <w:bookmarkStart w:id="25" w:name="c.-multimedia-production"/>
    <w:p>
      <w:pPr>
        <w:pStyle w:val="Heading3"/>
      </w:pPr>
      <w:r>
        <w:t xml:space="preserve">C. Multimedia Production</w:t>
      </w:r>
    </w:p>
    <w:p>
      <w:pPr>
        <w:pStyle w:val="FirstParagraph"/>
      </w:pPr>
      <w:r>
        <w:t xml:space="preserve">Modern journalism requires more than just text. I produced photo essays documenting the preservation efforts of Machiya (traditional townhouses) in Japan Kyoto and recorded short video documentaries on local artisans. This multimedia approach ensured that our stories reached a broader demographic across various platforms.</w:t>
      </w:r>
    </w:p>
    <w:bookmarkEnd w:id="25"/>
    <w:bookmarkEnd w:id="26"/>
    <w:bookmarkStart w:id="30" w:name="X24663257afbc76bc1644a67ab4935eb368e989d"/>
    <w:p>
      <w:pPr>
        <w:pStyle w:val="Heading2"/>
      </w:pPr>
      <w:r>
        <w:t xml:space="preserve">IV. Key Learnings and Professional Development</w:t>
      </w:r>
    </w:p>
    <w:p>
      <w:pPr>
        <w:pStyle w:val="FirstParagraph"/>
      </w:pPr>
      <w:r>
        <w:t xml:space="preserve">The experience of working as a Journalist in Japan Kyoto provided profound professional growth in three key areas:</w:t>
      </w:r>
    </w:p>
    <w:bookmarkStart w:id="27" w:name="a.-adaptability-and-resilience"/>
    <w:p>
      <w:pPr>
        <w:pStyle w:val="Heading3"/>
      </w:pPr>
      <w:r>
        <w:t xml:space="preserve">A. Adaptability and Resilience</w:t>
      </w:r>
    </w:p>
    <w:p>
      <w:pPr>
        <w:pStyle w:val="FirstParagraph"/>
      </w:pPr>
      <w:r>
        <w:t xml:space="preserve">Navigating the media landscape in Japan Kyoto required immense resilience. Deadlines were strict, and the pressure to produce accurate content was high. I learned to manage stress effectively and adapt my writing style to fit different editorial standards quickly.</w:t>
      </w:r>
    </w:p>
    <w:bookmarkEnd w:id="27"/>
    <w:bookmarkStart w:id="28" w:name="b.-ethical-journalism"/>
    <w:p>
      <w:pPr>
        <w:pStyle w:val="Heading3"/>
      </w:pPr>
      <w:r>
        <w:t xml:space="preserve">B. Ethical Journalism</w:t>
      </w:r>
    </w:p>
    <w:p>
      <w:pPr>
        <w:pStyle w:val="FirstParagraph"/>
      </w:pPr>
      <w:r>
        <w:t xml:space="preserve">In a society where harmony (Wa) is valued highly, ethical reporting presented unique challenges. As a Journalist in Japan Kyoto, I had to balance the public’s right to know with cultural sensitivities regarding privacy and social cohesion. This taught me that journalism is not just about facts but also about context and empathy.</w:t>
      </w:r>
    </w:p>
    <w:bookmarkEnd w:id="28"/>
    <w:bookmarkStart w:id="29" w:name="c.-technical-proficiency"/>
    <w:p>
      <w:pPr>
        <w:pStyle w:val="Heading3"/>
      </w:pPr>
      <w:r>
        <w:t xml:space="preserve">C. Technical Proficiency</w:t>
      </w:r>
    </w:p>
    <w:p>
      <w:pPr>
        <w:pStyle w:val="FirstParagraph"/>
      </w:pPr>
      <w:r>
        <w:t xml:space="preserve">I enhanced my skills in SEO (Search Engine Optimization) for Japanese keywords, video editing software, and data journalism tools. These technical abilities are essential for any modern Journalist aiming to succeed in a globalized media environment.</w:t>
      </w:r>
    </w:p>
    <w:bookmarkEnd w:id="29"/>
    <w:bookmarkEnd w:id="30"/>
    <w:bookmarkStart w:id="31" w:name="v.-challenges-encountered"/>
    <w:p>
      <w:pPr>
        <w:pStyle w:val="Heading2"/>
      </w:pPr>
      <w:r>
        <w:t xml:space="preserve">V. Challenges Encountered</w:t>
      </w:r>
    </w:p>
    <w:p>
      <w:pPr>
        <w:pStyle w:val="FirstParagraph"/>
      </w:pPr>
      <w:r>
        <w:t xml:space="preserve">The internship was not without its difficulties. One major challenge was the initial language barrier when trying to access exclusive sources in remote areas of Japan Kyoto. Overcoming this required building trust through patience and consistent presence. Another challenge was adapting to the fast-paced nature of digital news cycles while respecting the slower, more deliberate pace often found in traditional Japanese institutions.</w:t>
      </w:r>
    </w:p>
    <w:bookmarkEnd w:id="31"/>
    <w:bookmarkStart w:id="32" w:name="vi.-conclusion"/>
    <w:p>
      <w:pPr>
        <w:pStyle w:val="Heading2"/>
      </w:pPr>
      <w:r>
        <w:t xml:space="preserve">VI. Conclusion</w:t>
      </w:r>
    </w:p>
    <w:p>
      <w:pPr>
        <w:pStyle w:val="FirstParagraph"/>
      </w:pPr>
      <w:r>
        <w:t xml:space="preserve">In conclusion, my internship as a Journalist in Japan Kyoto has been a transformative professional experience. It has equipped me with the skills to report responsibly across cultures and provided deep insights into the media dynamics of East Asia. The opportunity to work in Japan Kyoto allowed me to appreciate how history informs current events, making every story richer and more meaningful.</w:t>
      </w:r>
    </w:p>
    <w:p>
      <w:pPr>
        <w:pStyle w:val="BodyText"/>
      </w:pPr>
      <w:r>
        <w:t xml:space="preserve">This report confirms that I have met all academic and professional requirements for this internship module. I am now better prepared for a career in international journalism, armed with the resilience, cultural competence, and technical skills necessary to thrive as a Journalist in global media environments.</w:t>
      </w:r>
    </w:p>
    <w:p>
      <w:pPr>
        <w:pStyle w:val="BodyText"/>
      </w:pPr>
      <w:r>
        <w:t xml:space="preserve">Sincerely,</w:t>
      </w:r>
    </w:p>
    <w:p>
      <w:pPr>
        <w:pStyle w:val="BodyText"/>
      </w:pPr>
      <w:r>
        <w:br/>
      </w:r>
      <w:r>
        <w:br/>
      </w:r>
    </w:p>
    <w:p>
      <w:pPr>
        <w:pStyle w:val="BodyText"/>
      </w:pPr>
      <w:r>
        <w:rPr>
          <w:bCs/>
          <w:b/>
        </w:rPr>
        <w:t xml:space="preserve">[Intern's Name]</w:t>
      </w:r>
    </w:p>
    <w:p>
      <w:pPr>
        <w:pStyle w:val="BodyText"/>
      </w:pPr>
      <w:r>
        <w:t xml:space="preserve">Jr. Reporter</w:t>
      </w:r>
    </w:p>
    <w:p>
      <w:r>
        <w:pict>
          <v:rect style="width:0;height:1.5pt" o:hralign="center" o:hrstd="t" o:hr="t"/>
        </w:pict>
      </w:r>
    </w:p>
    <w:p>
      <w:pPr>
        <w:pStyle w:val="FirstParagraph"/>
      </w:pPr>
      <w:r>
        <w:rPr>
          <w:iCs/>
          <w:i/>
        </w:rPr>
        <w:t xml:space="preserve">Note: This Internship Report is formatted in HTML for easy integration into web-based learning management systems or digital portfolios. All references to Journalist, Japan Kyoto, and Internship Report adhere to the specified requirements.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Japan Kyoto</dc:title>
  <dc:creator/>
  <dc:language>en</dc:language>
  <cp:keywords/>
  <dcterms:created xsi:type="dcterms:W3CDTF">2026-07-29T10:17:49Z</dcterms:created>
  <dcterms:modified xsi:type="dcterms:W3CDTF">2026-07-29T10:17:49Z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