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Almaty</w:t>
      </w:r>
    </w:p>
    <w:bookmarkStart w:id="20" w:name="internship-report"/>
    <w:p>
      <w:pPr>
        <w:pStyle w:val="Heading1"/>
      </w:pPr>
      <w:r>
        <w:t xml:space="preserve">Internship Report</w:t>
      </w:r>
    </w:p>
    <w:p>
      <w:pPr>
        <w:pStyle w:val="FirstParagraph"/>
      </w:pPr>
      <w:r>
        <w:rPr>
          <w:bCs/>
          <w:b/>
        </w:rPr>
        <w:t xml:space="preserve">Name:</w:t>
      </w:r>
      <w:r>
        <w:t xml:space="preserve"> </w:t>
      </w:r>
      <w:r>
        <w:t xml:space="preserve">Alexei Ivanov</w:t>
      </w:r>
      <w:r>
        <w:br/>
      </w:r>
      <w:r>
        <w:rPr>
          <w:bCs/>
          <w:b/>
        </w:rPr>
        <w:t xml:space="preserve">Date:</w:t>
      </w:r>
      <w:r>
        <w:rPr>
          <w:iCs/>
          <w:i/>
        </w:rPr>
        <w:t xml:space="preserve">Mai 2024</w:t>
      </w:r>
      <w:r>
        <w:br/>
      </w:r>
      <w:r>
        <w:rPr>
          <w:bCs/>
          <w:b/>
        </w:rPr>
        <w:t xml:space="preserve">Institution: University of Central Asian Media Studies</w:t>
      </w:r>
      <w:r>
        <w:br/>
      </w:r>
      <w:r>
        <w:rPr>
          <w:bCs/>
          <w:b/>
          <w:bCs/>
          <w:b/>
        </w:rPr>
        <w:t xml:space="preserve">Location:Kazakhstan, Almaty</w:t>
      </w:r>
      <w:r>
        <w:br/>
      </w:r>
      <w:r>
        <w:rPr>
          <w:bCs/>
          <w:b/>
          <w:bCs/>
          <w:b/>
          <w:bCs/>
          <w:b/>
        </w:rPr>
        <w:t xml:space="preserve">Degree: Journalism</w:t>
      </w:r>
    </w:p>
    <w:bookmarkEnd w:id="20"/>
    <w:bookmarkStart w:id="21" w:name="introduction-and-contextual-background"/>
    <w:p>
      <w:pPr>
        <w:pStyle w:val="Heading1"/>
      </w:pPr>
      <w:r>
        <w:t xml:space="preserve">Introduction and Contextual Background</w:t>
      </w:r>
    </w:p>
    <w:p>
      <w:pPr>
        <w:pStyle w:val="FirstParagraph"/>
      </w:pPr>
      <w:r>
        <w:t xml:space="preserve">This comprehensive Internship Report serves as a detailed account of my professional experience as a Journalist intern within the dynamic media landscape of Kazakhstan, specifically focusing on the city of Almaty. The primary objective of this report is to document the skills acquired, challenges overcome, and insights gained during the tenure at "Almaty Daily News," oneof themost prominent regional news outlets in Central Asia. This period was instrumental in bridging the gap between academic theory and practical application, allowing me to understand the nuances of modern journalism within a rapidly developing post-Soviet society.</w:t>
      </w:r>
    </w:p>
    <w:p>
      <w:pPr>
        <w:pStyle w:val="BodyText"/>
      </w:pPr>
      <w:r>
        <w:t xml:space="preserve">Kazakhstan, with its rich cultural heritage and evolving political economy, presents a unique case study for media students. Almaty, as the former capital and current economic hub of Kazakhstan Almaty region (and often referred to simply as the cultural heart of the nation), offers a vibrant backdrop for journalistic endeavors. The city is a melting pot of traditions, where ancient Silk Road influences meet modern digital media trends. During my internship here, I was exposed to this duality, learning how local stories in Kazakhstan Almaty resonate both nationally and internationally.</w:t>
      </w:r>
    </w:p>
    <w:bookmarkEnd w:id="21"/>
    <w:bookmarkStart w:id="22" w:name="organizational-overview"/>
    <w:p>
      <w:pPr>
        <w:pStyle w:val="Heading1"/>
      </w:pPr>
      <w:r>
        <w:t xml:space="preserve">Organizational Overview</w:t>
      </w:r>
    </w:p>
    <w:p>
      <w:pPr>
        <w:pStyle w:val="FirstParagraph"/>
      </w:pPr>
      <w:r>
        <w:t xml:space="preserve">"Almaty Daily News" operates as a multi-platform news organization, distributing content through print newspapers, a robust website, and active social media channels. The editorial office is located in the heart of Almaty's downtown district. As an intern Journalist, I was integrated into the general assignment desk before specializing in local city affairs and cultural reporting. The newsroom operates on a fast-paced cycle, requiring quick turnaround times for breaking news while maintaining rigorous standards for investigative pieces.</w:t>
      </w:r>
    </w:p>
    <w:p>
      <w:pPr>
        <w:pStyle w:val="BodyText"/>
      </w:pPr>
      <w:r>
        <w:t xml:space="preserve">The environment in Almaty is characterized by its collegial yet professional atmosphere. Senior editors emphasized the importance of accuracy and objectivity, particularly given the sensitive nature of media operations in Kazakhstan. Understanding the regulatory framework governing journalism in Kazakhstan was a crucial part of my onboarding process. I learned to navigate legal boundaries while striving to provide transparent and unbiased reporting for our readership.</w:t>
      </w:r>
    </w:p>
    <w:bookmarkEnd w:id="22"/>
    <w:bookmarkStart w:id="23" w:name="key-responsibilities-and-duties"/>
    <w:p>
      <w:pPr>
        <w:pStyle w:val="Heading1"/>
      </w:pPr>
      <w:r>
        <w:t xml:space="preserve">Key Responsibilities and Duties</w:t>
      </w:r>
    </w:p>
    <w:p>
      <w:pPr>
        <w:pStyle w:val="FirstParagraph"/>
      </w:pPr>
      <w:r>
        <w:t xml:space="preserve">My role as an Internship participant focused heavily on skill development across various journalistic disciplines. Initially, my duties included gathering press releases, transcribing interviews, and conducting preliminary research on local events in Almaty. As I became more acclimated to the newsroom culture, my responsibilities expanded significantly.</w:t>
      </w:r>
    </w:p>
    <w:p>
      <w:pPr>
        <w:pStyle w:val="BodyText"/>
      </w:pPr>
      <w:r>
        <w:t xml:space="preserve">I was tasked with covering local council meetings in Almaty City Hall. This required not only taking precise notes but also identifying the core issues affecting citizens, such as infrastructure development and public transportation reforms. One of my key projects involved writing a feature story on the preservation of historical architecture in Almaty's Old Town district. This assignment demanded extensive fieldwork, interviewing local historians, architects, and residents to weave a compelling narrative that highlighted the tension between urban development and heritage conservation.</w:t>
      </w:r>
    </w:p>
    <w:p>
      <w:pPr>
        <w:pStyle w:val="BodyText"/>
      </w:pPr>
      <w:r>
        <w:t xml:space="preserve">Additionally, I assisted in digital content creation. In modern journalism for Kazakhstan Almaty markets is heavily digital-centric. I learned how to optimize headlines for search engines (SEO), edit short-form video clips for social media platforms, and engage with online audiences through comments sections. This experience underscored the multifaceted nature of being a Journalist today; one must be a writer, editor, videographer, and data analyst simultaneously.</w:t>
      </w:r>
    </w:p>
    <w:bookmarkEnd w:id="23"/>
    <w:bookmarkStart w:id="24" w:name="X3fea97ce64f83fa7267e42d385f097b3656fa9a"/>
    <w:p>
      <w:pPr>
        <w:pStyle w:val="Heading1"/>
      </w:pPr>
      <w:r>
        <w:t xml:space="preserve">Skill Acquisition and Professional Development</w:t>
      </w:r>
    </w:p>
    <w:p>
      <w:pPr>
        <w:pStyle w:val="FirstParagraph"/>
      </w:pPr>
      <w:r>
        <w:t xml:space="preserve">The most significant aspect of this Internship was the acquisition of hard and soft skills. On the technical side, I improved my proficiency in news writing styles specific to wire services and local reporting. I learned to adhere to the inverted pyramid structure, ensuring that the most critical information appeared first.</w:t>
      </w:r>
    </w:p>
    <w:p>
      <w:pPr>
        <w:pStyle w:val="BodyText"/>
      </w:pPr>
      <w:r>
        <w:t xml:space="preserve">In terms of soft skills, communication was paramount. Conducting interviews required building rapport quickly with sources who might be initially hesitant due to privacy concerns or political sensitivity common in Kazakhstan. I developed techniques for asking open-ended questions and actively listening to responses that often revealed deeper context beyond the immediate answer.</w:t>
      </w:r>
    </w:p>
    <w:p>
      <w:pPr>
        <w:pStyle w:val="BodyText"/>
      </w:pPr>
      <w:r>
        <w:t xml:space="preserve">Critical thinking also improved significantly. Analyzing complex social issues within Almaty required me to cross-reference data from government reports, NGO publications, and eyewitness accounts. This process taught me how to verify facts meticulously, a cornerstone of ethical journalism in the age of misinformation.</w:t>
      </w:r>
    </w:p>
    <w:bookmarkEnd w:id="24"/>
    <w:bookmarkStart w:id="25" w:name="challenges-faced"/>
    <w:p>
      <w:pPr>
        <w:pStyle w:val="Heading1"/>
      </w:pPr>
      <w:r>
        <w:t xml:space="preserve">Challenges Faced</w:t>
      </w:r>
    </w:p>
    <w:p>
      <w:pPr>
        <w:pStyle w:val="FirstParagraph"/>
      </w:pPr>
      <w:r>
        <w:t xml:space="preserve">Navigating the media landscape in Kazakhstan Almaty was not without its challenges. Language barriers were initially significant; while I possessed basic knowledge of Russian and Kazakh, journalistic terminology required intensive study. Overcoming this involved constant consultation with native speakers and reviewing local literary styles.</w:t>
      </w:r>
    </w:p>
    <w:p>
      <w:pPr>
        <w:pStyle w:val="BodyText"/>
      </w:pPr>
      <w:r>
        <w:t xml:space="preserve">Another challenge was the fast-paced nature of breaking news in a city that experiences frequent seasonal changes affecting transportation and events. Adapting to unexpected schedule changes required flexibility and resilience. Furthermore, understanding the subtle cultural nuances in Almaty helped me avoid unintended offenses during interviews, highlighting the importance of cultural competence for any Journalist working in a multicultural environment.</w:t>
      </w:r>
    </w:p>
    <w:bookmarkEnd w:id="25"/>
    <w:bookmarkStart w:id="26" w:name="conclusion"/>
    <w:p>
      <w:pPr>
        <w:pStyle w:val="Heading1"/>
      </w:pPr>
      <w:r>
        <w:t xml:space="preserve">Conclusion</w:t>
      </w:r>
    </w:p>
    <w:p>
      <w:pPr>
        <w:pStyle w:val="FirstParagraph"/>
      </w:pPr>
      <w:r>
        <w:t xml:space="preserve">In conclusion, this Internship Report reflects on a transformative period in my academic and professional journey. Working as an intern Journalist in Kazakhstan Almaty has provided me with invaluable insights into the realities of modern media production. The experience has not only honed my technical abilities but also deepened my understanding of societal dynamics within Central Asia.</w:t>
      </w:r>
    </w:p>
    <w:p>
      <w:pPr>
        <w:pStyle w:val="BodyText"/>
      </w:pPr>
      <w:r>
        <w:t xml:space="preserve">The combination of rigorous editorial standards, diverse storytelling opportunities, and the vibrant context of Almaty has prepared me for a future career in journalism. I am now better equipped to handle the responsibilities associated with reporting on complex issues with integrity and empathy. This internship has confirmed my passion for holding power to account and giving voice to communities within Kazakhstan Almaty, solidifying my resolve to pursue journalism as a lifelong vocation.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Almaty</dc:title>
  <dc:creator/>
  <dc:language>en</dc:language>
  <cp:keywords/>
  <dcterms:created xsi:type="dcterms:W3CDTF">2026-07-29T09:59:10Z</dcterms:created>
  <dcterms:modified xsi:type="dcterms:W3CDTF">2026-07-29T09:59:10Z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