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Observing</w:t>
      </w:r>
      <w:r>
        <w:t xml:space="preserve"> </w:t>
      </w:r>
      <w:r>
        <w:t xml:space="preserve">Judicial</w:t>
      </w:r>
      <w:r>
        <w:t xml:space="preserve"> </w:t>
      </w:r>
      <w:r>
        <w:t xml:space="preserve">Processes</w:t>
      </w:r>
      <w:r>
        <w:t xml:space="preserve"> </w:t>
      </w:r>
      <w:r>
        <w:t xml:space="preserve">in</w:t>
      </w:r>
      <w:r>
        <w:t xml:space="preserve"> </w:t>
      </w:r>
      <w:r>
        <w:t xml:space="preserve">Australia,</w:t>
      </w:r>
      <w:r>
        <w:t xml:space="preserve"> </w:t>
      </w:r>
      <w:r>
        <w:t xml:space="preserve">Sydney</w:t>
      </w:r>
    </w:p>
    <w:bookmarkStart w:id="34" w:name="X439d2c26297d46c39e6d0b5f5ec43ec264c90b0"/>
    <w:p>
      <w:pPr>
        <w:pStyle w:val="Heading1"/>
      </w:pPr>
      <w:r>
        <w:t xml:space="preserve">Internship Report</w:t>
      </w:r>
      <w:r>
        <w:br/>
      </w:r>
      <w:r>
        <w:t xml:space="preserve">Observing Judicial Processes in Australia, Sydney</w:t>
      </w:r>
    </w:p>
    <w:bookmarkStart w:id="20" w:name="executive-summary"/>
    <w:p>
      <w:pPr>
        <w:pStyle w:val="Heading2"/>
      </w:pPr>
      <w:r>
        <w:t xml:space="preserve">1. Executive Summary</w:t>
      </w:r>
    </w:p>
    <w:p>
      <w:pPr>
        <w:pStyle w:val="FirstParagraph"/>
      </w:pPr>
      <w:r>
        <w:t xml:space="preserve">This report outlines the comprehensive experience gained during an intensive internship placement within the judicial framework of New South Wales, specifically centered in Sydney, Australia. The primary objective of this placement was to gain practical insight into the functioning of a</w:t>
      </w:r>
      <w:r>
        <w:t xml:space="preserve"> </w:t>
      </w:r>
      <w:r>
        <w:rPr>
          <w:bCs/>
          <w:b/>
        </w:rPr>
        <w:t xml:space="preserve">Judge</w:t>
      </w:r>
      <w:r>
        <w:t xml:space="preserve">, understanding their critical role in upholding the rule of law. The internship provided a unique perspective on how legal proceedings are managed, how judicial reasoning is applied to complex factual scenarios, and the administrative burdens faced by those presiding over courts in Australia’s largest city. Through observation, research assistance, and mentorship from legal practitioners and court officials, this report details the daily operations of a</w:t>
      </w:r>
      <w:r>
        <w:t xml:space="preserve"> </w:t>
      </w:r>
      <w:r>
        <w:rPr>
          <w:bCs/>
          <w:b/>
        </w:rPr>
        <w:t xml:space="preserve">Judge</w:t>
      </w:r>
      <w:r>
        <w:t xml:space="preserve"> </w:t>
      </w:r>
      <w:r>
        <w:t xml:space="preserve">in Sydney and reflects on the broader implications for the legal profession.</w:t>
      </w:r>
    </w:p>
    <w:bookmarkEnd w:id="20"/>
    <w:bookmarkStart w:id="21" w:name="introduction"/>
    <w:p>
      <w:pPr>
        <w:pStyle w:val="Heading2"/>
      </w:pPr>
      <w:r>
        <w:t xml:space="preserve">2. Introduction</w:t>
      </w:r>
    </w:p>
    <w:p>
      <w:pPr>
        <w:pStyle w:val="FirstParagraph"/>
      </w:pPr>
      <w:r>
        <w:t xml:space="preserve">The legal system in Australia is a federal common law system, where precedent plays a pivotal role. Sydney, as the capital of New South Wales (NSW), hosts some of the most significant courts in the country, including the Supreme Court of NSW and various Local and District Courts. Interning in this jurisdiction offers unparalleled exposure to high-stakes litigation and complex civil matters.</w:t>
      </w:r>
    </w:p>
    <w:p>
      <w:pPr>
        <w:pStyle w:val="BodyText"/>
      </w:pPr>
      <w:r>
        <w:t xml:space="preserve">The core focus of this internship was not merely administrative but deeply analytical, centered on understanding the mindset and responsibilities of a</w:t>
      </w:r>
      <w:r>
        <w:t xml:space="preserve"> </w:t>
      </w:r>
      <w:r>
        <w:rPr>
          <w:bCs/>
          <w:b/>
        </w:rPr>
        <w:t xml:space="preserve">Judge</w:t>
      </w:r>
      <w:r>
        <w:t xml:space="preserve">. A</w:t>
      </w:r>
      <w:r>
        <w:t xml:space="preserve"> </w:t>
      </w:r>
      <w:r>
        <w:rPr>
          <w:bCs/>
          <w:b/>
        </w:rPr>
        <w:t xml:space="preserve">Judge</w:t>
      </w:r>
      <w:r>
        <w:t xml:space="preserve"> </w:t>
      </w:r>
      <w:r>
        <w:t xml:space="preserve">is not simply an arbitrator but a guardian of procedural fairness and substantive justice. In Australia, the independence of the judiciary is enshrined in law, ensuring that decisions are made free from political or external pressure. This internship sought to demystify the process by which a</w:t>
      </w:r>
      <w:r>
        <w:t xml:space="preserve"> </w:t>
      </w:r>
      <w:r>
        <w:rPr>
          <w:bCs/>
          <w:b/>
        </w:rPr>
        <w:t xml:space="preserve">Judge</w:t>
      </w:r>
      <w:r>
        <w:t xml:space="preserve"> </w:t>
      </w:r>
      <w:r>
        <w:t xml:space="preserve">moves from hearing submissions to delivering reasoned judgments.</w:t>
      </w:r>
    </w:p>
    <w:bookmarkEnd w:id="21"/>
    <w:bookmarkStart w:id="22" w:name="internship-objectives-and-scope"/>
    <w:p>
      <w:pPr>
        <w:pStyle w:val="Heading2"/>
      </w:pPr>
      <w:r>
        <w:t xml:space="preserve">3. Internship Objectives and Scope</w:t>
      </w:r>
    </w:p>
    <w:p>
      <w:pPr>
        <w:numPr>
          <w:ilvl w:val="0"/>
          <w:numId w:val="1001"/>
        </w:numPr>
        <w:pStyle w:val="Compact"/>
      </w:pPr>
      <w:r>
        <w:rPr>
          <w:bCs/>
          <w:b/>
        </w:rPr>
        <w:t xml:space="preserve">Judicial Observation:</w:t>
      </w:r>
      <w:r>
        <w:t xml:space="preserve"> </w:t>
      </w:r>
      <w:r>
        <w:t xml:space="preserve">To attend court sessions presided over by a senior</w:t>
      </w:r>
      <w:r>
        <w:t xml:space="preserve"> </w:t>
      </w:r>
      <w:r>
        <w:rPr>
          <w:bCs/>
          <w:b/>
        </w:rPr>
        <w:t xml:space="preserve">Judge</w:t>
      </w:r>
      <w:r>
        <w:t xml:space="preserve">, observing courtroom etiquette, procedural flow, and the interaction between barristers and the bench.</w:t>
      </w:r>
    </w:p>
    <w:p>
      <w:pPr>
        <w:numPr>
          <w:ilvl w:val="0"/>
          <w:numId w:val="1001"/>
        </w:numPr>
        <w:pStyle w:val="Compact"/>
      </w:pPr>
      <w:r>
        <w:rPr>
          <w:bCs/>
          <w:b/>
        </w:rPr>
        <w:t xml:space="preserve">Research Assistance:</w:t>
      </w:r>
      <w:r>
        <w:t xml:space="preserve"> </w:t>
      </w:r>
      <w:r>
        <w:t xml:space="preserve">To assist in legal research related to precedents cited during hearings in Australia, Sydney courts.</w:t>
      </w:r>
    </w:p>
    <w:p>
      <w:pPr>
        <w:numPr>
          <w:ilvl w:val="0"/>
          <w:numId w:val="1001"/>
        </w:numPr>
        <w:pStyle w:val="Compact"/>
      </w:pPr>
      <w:r>
        <w:rPr>
          <w:bCs/>
          <w:b/>
        </w:rPr>
        <w:t xml:space="preserve">Drafting Support:</w:t>
      </w:r>
      <w:r>
        <w:t xml:space="preserve"> </w:t>
      </w:r>
      <w:r>
        <w:t xml:space="preserve">To help prepare draft judgments or minutes of orders under strict supervision, providing insight into the analytical rigor required by a</w:t>
      </w:r>
      <w:r>
        <w:t xml:space="preserve"> </w:t>
      </w:r>
      <w:r>
        <w:rPr>
          <w:bCs/>
          <w:b/>
        </w:rPr>
        <w:t xml:space="preserve">Judge</w:t>
      </w:r>
      <w:r>
        <w:t xml:space="preserve">.</w:t>
      </w:r>
    </w:p>
    <w:p>
      <w:pPr>
        <w:numPr>
          <w:ilvl w:val="0"/>
          <w:numId w:val="1001"/>
        </w:numPr>
        <w:pStyle w:val="Compact"/>
      </w:pPr>
      <w:r>
        <w:rPr>
          <w:bCs/>
          <w:b/>
        </w:rPr>
        <w:t xml:space="preserve">Ethical Inquiry:</w:t>
      </w:r>
      <w:r>
        <w:t xml:space="preserve"> </w:t>
      </w:r>
      <w:r>
        <w:t xml:space="preserve">To understand the ethical dilemmas and professional conduct standards expected of a</w:t>
      </w:r>
      <w:r>
        <w:t xml:space="preserve"> </w:t>
      </w:r>
      <w:r>
        <w:rPr>
          <w:bCs/>
          <w:b/>
        </w:rPr>
        <w:t xml:space="preserve">Judge</w:t>
      </w:r>
      <w:r>
        <w:t xml:space="preserve">.</w:t>
      </w:r>
    </w:p>
    <w:bookmarkEnd w:id="22"/>
    <w:bookmarkStart w:id="26" w:name="description-of-duties-and-activities"/>
    <w:p>
      <w:pPr>
        <w:pStyle w:val="Heading2"/>
      </w:pPr>
      <w:r>
        <w:t xml:space="preserve">4. Description of Duties and Activities</w:t>
      </w:r>
    </w:p>
    <w:bookmarkStart w:id="23" w:name="courtroom-observation-in-sydney"/>
    <w:p>
      <w:pPr>
        <w:pStyle w:val="Heading3"/>
      </w:pPr>
      <w:r>
        <w:t xml:space="preserve">4.1 Courtroom Observation in Sydney</w:t>
      </w:r>
    </w:p>
    <w:p>
      <w:pPr>
        <w:pStyle w:val="FirstParagraph"/>
      </w:pPr>
      <w:r>
        <w:t xml:space="preserve">The majority of the first month was dedicated to sitting in on proceedings at the Supreme Court of New South Wales in Sydney. Observing a</w:t>
      </w:r>
      <w:r>
        <w:t xml:space="preserve"> </w:t>
      </w:r>
      <w:r>
        <w:rPr>
          <w:bCs/>
          <w:b/>
        </w:rPr>
        <w:t xml:space="preserve">Judge</w:t>
      </w:r>
      <w:r>
        <w:t xml:space="preserve"> </w:t>
      </w:r>
      <w:r>
        <w:t xml:space="preserve">requires acute attention to detail. Unlike barristers who argue passionately, a</w:t>
      </w:r>
      <w:r>
        <w:t xml:space="preserve"> </w:t>
      </w:r>
      <w:r>
        <w:rPr>
          <w:bCs/>
          <w:b/>
        </w:rPr>
        <w:t xml:space="preserve">Judge</w:t>
      </w:r>
      <w:r>
        <w:t xml:space="preserve"> </w:t>
      </w:r>
      <w:r>
        <w:t xml:space="preserve">remains impartial, listening intently while mentally assessing the credibility of witnesses and the relevance of legal arguments.</w:t>
      </w:r>
    </w:p>
    <w:p>
      <w:pPr>
        <w:pStyle w:val="BodyText"/>
      </w:pPr>
      <w:r>
        <w:t xml:space="preserve">In Sydney, cases often involve complex commercial disputes or significant criminal matters. Watching a</w:t>
      </w:r>
      <w:r>
        <w:t xml:space="preserve"> </w:t>
      </w:r>
      <w:r>
        <w:rPr>
          <w:bCs/>
          <w:b/>
        </w:rPr>
        <w:t xml:space="preserve">Judge</w:t>
      </w:r>
      <w:r>
        <w:t xml:space="preserve"> </w:t>
      </w:r>
      <w:r>
        <w:t xml:space="preserve">manage time effectively was crucial; they must ensure that trials proceed efficiently without compromising justice. I observed how a</w:t>
      </w:r>
      <w:r>
        <w:t xml:space="preserve"> </w:t>
      </w:r>
      <w:r>
        <w:rPr>
          <w:bCs/>
          <w:b/>
        </w:rPr>
        <w:t xml:space="preserve">Judge</w:t>
      </w:r>
      <w:r>
        <w:t xml:space="preserve"> </w:t>
      </w:r>
      <w:r>
        <w:t xml:space="preserve">intervenes when counsel strays from relevant issues, maintaining control of the courtroom while ensuring fairness.</w:t>
      </w:r>
    </w:p>
    <w:bookmarkEnd w:id="23"/>
    <w:bookmarkStart w:id="24" w:name="legal-research-and-case-analysis"/>
    <w:p>
      <w:pPr>
        <w:pStyle w:val="Heading3"/>
      </w:pPr>
      <w:r>
        <w:t xml:space="preserve">4.2 Legal Research and Case Analysis</w:t>
      </w:r>
    </w:p>
    <w:p>
      <w:pPr>
        <w:pStyle w:val="FirstParagraph"/>
      </w:pPr>
      <w:r>
        <w:t xml:space="preserve">A significant portion of the internship involved supporting chambers by researching Australian case law. When a</w:t>
      </w:r>
      <w:r>
        <w:t xml:space="preserve"> </w:t>
      </w:r>
      <w:r>
        <w:rPr>
          <w:bCs/>
          <w:b/>
        </w:rPr>
        <w:t xml:space="preserve">Judge</w:t>
      </w:r>
      <w:r>
        <w:t xml:space="preserve"> </w:t>
      </w:r>
      <w:r>
        <w:t xml:space="preserve">is preparing for a hearing or drafting reasons for judgment, extensive research is required to ensure that decisions are consistent with established precedents in Australia. I assisted in compiling authorities regarding civil procedure and evidence law, which are critical tools for any</w:t>
      </w:r>
      <w:r>
        <w:t xml:space="preserve"> </w:t>
      </w:r>
      <w:r>
        <w:rPr>
          <w:bCs/>
          <w:b/>
        </w:rPr>
        <w:t xml:space="preserve">Judge</w:t>
      </w:r>
      <w:r>
        <w:t xml:space="preserve">.</w:t>
      </w:r>
    </w:p>
    <w:p>
      <w:pPr>
        <w:pStyle w:val="BodyText"/>
      </w:pPr>
      <w:r>
        <w:t xml:space="preserve">This task highlighted the depth of knowledge a</w:t>
      </w:r>
      <w:r>
        <w:t xml:space="preserve"> </w:t>
      </w:r>
      <w:r>
        <w:rPr>
          <w:bCs/>
          <w:b/>
        </w:rPr>
        <w:t xml:space="preserve">Judge</w:t>
      </w:r>
      <w:r>
        <w:t xml:space="preserve"> </w:t>
      </w:r>
      <w:r>
        <w:t xml:space="preserve">must possess. It is not enough to know the statute; one must understand how previous judges have interpreted it in similar contexts within Australia, Sydney’s legal environment.</w:t>
      </w:r>
    </w:p>
    <w:bookmarkEnd w:id="24"/>
    <w:bookmarkStart w:id="25" w:name="drafting-and-editorial-work"/>
    <w:p>
      <w:pPr>
        <w:pStyle w:val="Heading3"/>
      </w:pPr>
      <w:r>
        <w:t xml:space="preserve">4.3 Drafting and Editorial Work</w:t>
      </w:r>
    </w:p>
    <w:p>
      <w:pPr>
        <w:pStyle w:val="FirstParagraph"/>
      </w:pPr>
      <w:r>
        <w:t xml:space="preserve">In the latter stages of the internship, I was permitted to review draft judgments. This experience provided a rare glimpse into the intellectual architecture of a</w:t>
      </w:r>
      <w:r>
        <w:t xml:space="preserve"> </w:t>
      </w:r>
      <w:r>
        <w:rPr>
          <w:bCs/>
          <w:b/>
        </w:rPr>
        <w:t xml:space="preserve">Judge</w:t>
      </w:r>
      <w:r>
        <w:t xml:space="preserve">. A judgment is not just a verdict; it is a logical argument that explains why certain facts were accepted and which laws applied. Working with this material helped me understand how a</w:t>
      </w:r>
      <w:r>
        <w:t xml:space="preserve"> </w:t>
      </w:r>
      <w:r>
        <w:rPr>
          <w:bCs/>
          <w:b/>
        </w:rPr>
        <w:t xml:space="preserve">Judge</w:t>
      </w:r>
      <w:r>
        <w:t xml:space="preserve"> </w:t>
      </w:r>
      <w:r>
        <w:t xml:space="preserve">structures their reasoning to withstand appeal.</w:t>
      </w:r>
    </w:p>
    <w:bookmarkEnd w:id="25"/>
    <w:bookmarkEnd w:id="26"/>
    <w:bookmarkStart w:id="30" w:name="key-learnings-and-reflections"/>
    <w:p>
      <w:pPr>
        <w:pStyle w:val="Heading2"/>
      </w:pPr>
      <w:r>
        <w:t xml:space="preserve">5. Key Learnings and Reflections</w:t>
      </w:r>
    </w:p>
    <w:bookmarkStart w:id="27" w:name="the-role-of-impartiality"/>
    <w:p>
      <w:pPr>
        <w:pStyle w:val="Heading3"/>
      </w:pPr>
      <w:r>
        <w:t xml:space="preserve">5.1 The Role of Impartiality</w:t>
      </w:r>
    </w:p>
    <w:p>
      <w:pPr>
        <w:pStyle w:val="FirstParagraph"/>
      </w:pPr>
      <w:r>
        <w:t xml:space="preserve">The most profound lesson was the absolute necessity of impartiality for a</w:t>
      </w:r>
      <w:r>
        <w:t xml:space="preserve"> </w:t>
      </w:r>
      <w:r>
        <w:rPr>
          <w:bCs/>
          <w:b/>
        </w:rPr>
        <w:t xml:space="preserve">Judge</w:t>
      </w:r>
      <w:r>
        <w:t xml:space="preserve">. In Australia, Sydney courts are diverse hubs where litigants come from all walks of life. A</w:t>
      </w:r>
      <w:r>
        <w:t xml:space="preserve"> </w:t>
      </w:r>
      <w:r>
        <w:rPr>
          <w:bCs/>
          <w:b/>
        </w:rPr>
        <w:t xml:space="preserve">Judge</w:t>
      </w:r>
      <w:r>
        <w:t xml:space="preserve"> </w:t>
      </w:r>
      <w:r>
        <w:t xml:space="preserve">must remain neutral, avoiding any appearance of bias. I learned that judicial temperament is as important as legal acumen. A</w:t>
      </w:r>
      <w:r>
        <w:t xml:space="preserve"> </w:t>
      </w:r>
      <w:r>
        <w:rPr>
          <w:bCs/>
          <w:b/>
        </w:rPr>
        <w:t xml:space="preserve">Judge</w:t>
      </w:r>
      <w:r>
        <w:t xml:space="preserve"> </w:t>
      </w:r>
      <w:r>
        <w:t xml:space="preserve">must exercise patience and empathy while remaining detached enough to make objective decisions.</w:t>
      </w:r>
    </w:p>
    <w:bookmarkEnd w:id="27"/>
    <w:bookmarkStart w:id="28" w:name="X9d8e7815c70053701c564fe17c9e1f164ba1870"/>
    <w:p>
      <w:pPr>
        <w:pStyle w:val="Heading3"/>
      </w:pPr>
      <w:r>
        <w:t xml:space="preserve">5.2 The Complexity of Judicial Decision-Making</w:t>
      </w:r>
    </w:p>
    <w:p>
      <w:pPr>
        <w:pStyle w:val="FirstParagraph"/>
      </w:pPr>
      <w:r>
        <w:t xml:space="preserve">I realized that the work of a</w:t>
      </w:r>
      <w:r>
        <w:t xml:space="preserve"> </w:t>
      </w:r>
      <w:r>
        <w:rPr>
          <w:bCs/>
          <w:b/>
        </w:rPr>
        <w:t xml:space="preserve">Judge</w:t>
      </w:r>
      <w:r>
        <w:t xml:space="preserve"> </w:t>
      </w:r>
      <w:r>
        <w:t xml:space="preserve">extends far beyond the courtroom hours. The preparation involved in reviewing hundreds of pages of affidavits, expert reports, and submissions is immense. In Sydney’s busy judicial environment, efficiency is key. A</w:t>
      </w:r>
      <w:r>
        <w:t xml:space="preserve"> </w:t>
      </w:r>
      <w:r>
        <w:rPr>
          <w:bCs/>
          <w:b/>
        </w:rPr>
        <w:t xml:space="preserve">Judge</w:t>
      </w:r>
      <w:r>
        <w:t xml:space="preserve"> </w:t>
      </w:r>
      <w:r>
        <w:t xml:space="preserve">must synthesize vast amounts of information quickly and accurately to manage their docket.</w:t>
      </w:r>
    </w:p>
    <w:bookmarkEnd w:id="28"/>
    <w:bookmarkStart w:id="29" w:name="understanding-australian-legal-nuances"/>
    <w:p>
      <w:pPr>
        <w:pStyle w:val="Heading3"/>
      </w:pPr>
      <w:r>
        <w:t xml:space="preserve">5.2 Understanding Australian Legal Nuances</w:t>
      </w:r>
    </w:p>
    <w:p>
      <w:pPr>
        <w:pStyle w:val="FirstParagraph"/>
      </w:pPr>
      <w:r>
        <w:t xml:space="preserve">The internship deepened my understanding of the Australian legal system specific to Sydney. The distinction between federal and state jurisdiction, particularly how it impacts civil litigation in New South Wales, became clear. Observing a</w:t>
      </w:r>
      <w:r>
        <w:t xml:space="preserve"> </w:t>
      </w:r>
      <w:r>
        <w:rPr>
          <w:bCs/>
          <w:b/>
        </w:rPr>
        <w:t xml:space="preserve">Judge</w:t>
      </w:r>
      <w:r>
        <w:t xml:space="preserve"> </w:t>
      </w:r>
      <w:r>
        <w:t xml:space="preserve">navigate these nuances highlighted the specialized nature of judicial appointments.</w:t>
      </w:r>
    </w:p>
    <w:bookmarkEnd w:id="29"/>
    <w:bookmarkEnd w:id="30"/>
    <w:bookmarkStart w:id="31" w:name="challenges-faced"/>
    <w:p>
      <w:pPr>
        <w:pStyle w:val="Heading2"/>
      </w:pPr>
      <w:r>
        <w:t xml:space="preserve">6. Challenges Faced</w:t>
      </w:r>
    </w:p>
    <w:p>
      <w:pPr>
        <w:pStyle w:val="FirstParagraph"/>
      </w:pPr>
      <w:r>
        <w:t xml:space="preserve">The pace of work in Australia, Sydney courts was initially overwhelming. Keeping up with the rapid-fire questioning between barristers and a busy</w:t>
      </w:r>
      <w:r>
        <w:t xml:space="preserve"> </w:t>
      </w:r>
      <w:r>
        <w:rPr>
          <w:bCs/>
          <w:b/>
        </w:rPr>
        <w:t xml:space="preserve">Judge</w:t>
      </w:r>
      <w:r>
        <w:t xml:space="preserve"> </w:t>
      </w:r>
      <w:r>
        <w:t xml:space="preserve">required intense concentration. Additionally, understanding the specific procedural rules of New South Wales took time. However, the mentorship provided by legal assistants helped mitigate these challenges.</w:t>
      </w:r>
    </w:p>
    <w:bookmarkEnd w:id="31"/>
    <w:bookmarkStart w:id="32" w:name="conclusion"/>
    <w:p>
      <w:pPr>
        <w:pStyle w:val="Heading2"/>
      </w:pPr>
      <w:r>
        <w:t xml:space="preserve">7. Conclusion</w:t>
      </w:r>
    </w:p>
    <w:p>
      <w:pPr>
        <w:pStyle w:val="FirstParagraph"/>
      </w:pPr>
      <w:r>
        <w:t xml:space="preserve">This internship has been an invaluable educational experience that bridged the gap between theoretical legal study and practical application. By focusing on the role of a</w:t>
      </w:r>
      <w:r>
        <w:t xml:space="preserve"> </w:t>
      </w:r>
      <w:r>
        <w:rPr>
          <w:bCs/>
          <w:b/>
        </w:rPr>
        <w:t xml:space="preserve">Judge</w:t>
      </w:r>
      <w:r>
        <w:t xml:space="preserve">, I have gained a respectful understanding of the immense responsibility carried by those who preside over courts in Australia, Sydney. The internship confirmed my desire to pursue a career in law, inspired by the integrity, intellect, and dedication exhibited by the judicial officers I observed.</w:t>
      </w:r>
    </w:p>
    <w:p>
      <w:pPr>
        <w:pStyle w:val="BodyText"/>
      </w:pPr>
      <w:r>
        <w:t xml:space="preserve">Ultimately, being part of this process has shown me that a</w:t>
      </w:r>
      <w:r>
        <w:t xml:space="preserve"> </w:t>
      </w:r>
      <w:r>
        <w:rPr>
          <w:bCs/>
          <w:b/>
        </w:rPr>
        <w:t xml:space="preserve">Judge</w:t>
      </w:r>
      <w:r>
        <w:t xml:space="preserve"> </w:t>
      </w:r>
      <w:r>
        <w:t xml:space="preserve">is not merely an authority figure but a central pillar of democracy. The work done in Sydney’s courts contributes significantly to the stability and fairness of the Australian legal landscape. This report serves as a testament to the skills acquired and the insights gained during this transformative period.</w:t>
      </w:r>
    </w:p>
    <w:bookmarkEnd w:id="32"/>
    <w:bookmarkStart w:id="33" w:name="recommendations"/>
    <w:p>
      <w:pPr>
        <w:pStyle w:val="Heading2"/>
      </w:pPr>
      <w:r>
        <w:t xml:space="preserve">8. Recommendations</w:t>
      </w:r>
    </w:p>
    <w:p>
      <w:pPr>
        <w:numPr>
          <w:ilvl w:val="0"/>
          <w:numId w:val="1002"/>
        </w:numPr>
        <w:pStyle w:val="Compact"/>
      </w:pPr>
      <w:r>
        <w:rPr>
          <w:bCs/>
          <w:b/>
        </w:rPr>
        <w:t xml:space="preserve">To Future Interns:</w:t>
      </w:r>
      <w:r>
        <w:t xml:space="preserve"> </w:t>
      </w:r>
      <w:r>
        <w:t xml:space="preserve">Prepare thoroughly before attending court sessions. Familiarize yourself with the local rules of court in Sydney.</w:t>
      </w:r>
    </w:p>
    <w:p>
      <w:pPr>
        <w:numPr>
          <w:ilvl w:val="0"/>
          <w:numId w:val="1002"/>
        </w:numPr>
        <w:pStyle w:val="Compact"/>
      </w:pPr>
      <w:r>
        <w:rPr>
          <w:bCs/>
          <w:b/>
        </w:rPr>
        <w:t xml:space="preserve">To the Institution:</w:t>
      </w:r>
      <w:r>
        <w:t xml:space="preserve"> </w:t>
      </w:r>
      <w:r>
        <w:t xml:space="preserve">Continue to provide structured mentorship for interns interested in understanding the judicial perspective, as this is often less accessible than advocacy roles.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Observing Judicial Processes in Australia, Sydney</dc:title>
  <dc:creator/>
  <cp:keywords/>
  <dcterms:created xsi:type="dcterms:W3CDTF">2026-07-29T05:10:36Z</dcterms:created>
  <dcterms:modified xsi:type="dcterms:W3CDTF">2026-07-29T05:10:36Z</dcterms:modified>
</cp:coreProperties>
</file>

<file path=docProps/custom.xml><?xml version="1.0" encoding="utf-8"?>
<Properties xmlns="http://schemas.openxmlformats.org/officeDocument/2006/custom-properties" xmlns:vt="http://schemas.openxmlformats.org/officeDocument/2006/docPropsVTypes"/>
</file>