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w:t>
      </w:r>
      <w:r>
        <w:t xml:space="preserve"> </w:t>
      </w:r>
      <w:r>
        <w:t xml:space="preserve">in</w:t>
      </w:r>
      <w:r>
        <w:t xml:space="preserve"> </w:t>
      </w:r>
      <w:r>
        <w:t xml:space="preserve">Chile</w:t>
      </w:r>
      <w:r>
        <w:t xml:space="preserve"> </w:t>
      </w:r>
      <w:r>
        <w:t xml:space="preserve">Santiago</w:t>
      </w:r>
    </w:p>
    <w:bookmarkStart w:id="29" w:name="final-internship-report"/>
    <w:p>
      <w:pPr>
        <w:pStyle w:val="Heading1"/>
      </w:pPr>
      <w:r>
        <w:t xml:space="preserve">Final Internship Report</w:t>
      </w:r>
    </w:p>
    <w:bookmarkStart w:id="20" w:name="Xc234fd3aa9bf92b77e1f08442143cdd1f3172a5"/>
    <w:p>
      <w:pPr>
        <w:pStyle w:val="Heading3"/>
      </w:pPr>
      <w:r>
        <w:rPr>
          <w:bCs/>
          <w:b/>
        </w:rPr>
        <w:t xml:space="preserve">Institution:</w:t>
      </w:r>
      <w:r>
        <w:t xml:space="preserve"> </w:t>
      </w:r>
      <w:r>
        <w:t xml:space="preserve">Court of Appeals of Santiago / First Civil Court</w:t>
      </w:r>
    </w:p>
    <w:bookmarkEnd w:id="20"/>
    <w:bookmarkStart w:id="21" w:name="locussantiago-chile"/>
    <w:p>
      <w:pPr>
        <w:pStyle w:val="Heading3"/>
      </w:pPr>
      <w:r>
        <w:rPr>
          <w:bCs/>
          <w:b/>
        </w:rPr>
        <w:t xml:space="preserve">Locus:</w:t>
      </w:r>
      <w:r>
        <w:t xml:space="preserve">Santiago, Chile</w:t>
      </w:r>
      <w:r>
        <w:br/>
      </w:r>
    </w:p>
    <w:p>
      <w:pPr>
        <w:pStyle w:val="FirstParagraph"/>
      </w:pPr>
      <w:r>
        <w:br/>
      </w:r>
    </w:p>
    <w:p>
      <w:pPr>
        <w:pStyle w:val="BodyText"/>
      </w:pPr>
      <w:r>
        <w:t xml:space="preserve">This document serves as the comprehensive final report detailing the academic and professional internship conducted within the judicial branch of</w:t>
      </w:r>
      <w:r>
        <w:t xml:space="preserve"> </w:t>
      </w:r>
      <w:hyperlink w:anchor="Xa39a3ee5e6b4b0d3255bfef95601890afd80709">
        <w:r>
          <w:rPr>
            <w:rStyle w:val="Hyperlink"/>
          </w:rPr>
          <w:t xml:space="preserve">Chile Santiago</w:t>
        </w:r>
      </w:hyperlink>
      <w:r>
        <w:t xml:space="preserve">. The primary objective of this tenure was to bridge the gap between theoretical legal studies acquired during university coursework and the practical realities of administering justice in one of South America’s most significant judicial hubs. By embedding myself within a functioning court system in</w:t>
      </w:r>
      <w:r>
        <w:t xml:space="preserve"> </w:t>
      </w:r>
      <w:r>
        <w:rPr>
          <w:bCs/>
          <w:b/>
        </w:rPr>
        <w:t xml:space="preserve">Chile Santiago</w:t>
      </w:r>
      <w:r>
        <w:t xml:space="preserve">, I gained invaluable insights into the procedural mechanics, ethical responsibilities, and operational challenges faced by every</w:t>
      </w:r>
      <w:r>
        <w:t xml:space="preserve"> </w:t>
      </w:r>
      <w:hyperlink w:anchor="Xa39a3ee5e6b4b0d3255bfef95601890afd80709">
        <w:r>
          <w:rPr>
            <w:rStyle w:val="Hyperlink"/>
          </w:rPr>
          <w:t xml:space="preserve">Judge</w:t>
        </w:r>
      </w:hyperlink>
      <w:r>
        <w:t xml:space="preserve"> </w:t>
      </w:r>
      <w:r>
        <w:t xml:space="preserve">who serves as a pillar of democratic stability.</w:t>
      </w:r>
    </w:p>
    <w:bookmarkEnd w:id="21"/>
    <w:bookmarkStart w:id="22" w:name="X7d3939d1cb50b011ead4b259c6cfaeceee61e46"/>
    <w:p>
      <w:pPr>
        <w:pStyle w:val="Heading2"/>
      </w:pPr>
      <w:r>
        <w:t xml:space="preserve">I. Introduction and Contextual Background</w:t>
      </w:r>
    </w:p>
    <w:p>
      <w:pPr>
        <w:pStyle w:val="FirstParagraph"/>
      </w:pPr>
      <w:r>
        <w:t xml:space="preserve">The choice to conduct this internship in</w:t>
      </w:r>
      <w:r>
        <w:t xml:space="preserve"> </w:t>
      </w:r>
      <w:r>
        <w:rPr>
          <w:bCs/>
          <w:b/>
        </w:rPr>
        <w:t xml:space="preserve">Chile Santiago</w:t>
      </w:r>
      <w:r>
        <w:t xml:space="preserve"> </w:t>
      </w:r>
      <w:r>
        <w:t xml:space="preserve">was deliberate. As the capital district, Santiago hosts the highest concentration of judicial bodies in the country, including Supreme Court chambers, Courts of Appeal, and specialized tribunals dealing with high-stakes commercial litigation and constitutional matters. The environment is fast-paced and heavily populated with legal practitioners, making it an ideal setting for observing how a</w:t>
      </w:r>
      <w:r>
        <w:t xml:space="preserve"> </w:t>
      </w:r>
      <w:r>
        <w:rPr>
          <w:bCs/>
          <w:b/>
        </w:rPr>
        <w:t xml:space="preserve">Judge</w:t>
      </w:r>
      <w:r>
        <w:t xml:space="preserve"> </w:t>
      </w:r>
      <w:r>
        <w:t xml:space="preserve">navigates complex caseloads while maintaining judicial independence.</w:t>
      </w:r>
    </w:p>
    <w:p>
      <w:pPr>
        <w:pStyle w:val="BodyText"/>
      </w:pPr>
      <w:r>
        <w:t xml:space="preserve">The internship was structured around three core pillars: procedural observation, legal research assistance, and administrative process management. This holistic approach allowed for a deep understanding of the lifecycle of a case, from its initial filing to the final issuance of a ruling. Throughout this period, I observed that the role of a</w:t>
      </w:r>
      <w:r>
        <w:t xml:space="preserve"> </w:t>
      </w:r>
      <w:r>
        <w:rPr>
          <w:bCs/>
          <w:b/>
        </w:rPr>
        <w:t xml:space="preserve">Judge</w:t>
      </w:r>
      <w:r>
        <w:t xml:space="preserve"> </w:t>
      </w:r>
      <w:r>
        <w:t xml:space="preserve">in</w:t>
      </w:r>
      <w:r>
        <w:t xml:space="preserve"> </w:t>
      </w:r>
      <w:r>
        <w:rPr>
          <w:bCs/>
          <w:b/>
        </w:rPr>
        <w:t xml:space="preserve">Chile Santiago</w:t>
      </w:r>
      <w:r>
        <w:t xml:space="preserve"> </w:t>
      </w:r>
      <w:r>
        <w:t xml:space="preserve">extends far beyond mere adjudication; it involves active case management, mediation efforts, and rigorous interpretation of both national codes and international treaties.</w:t>
      </w:r>
    </w:p>
    <w:p>
      <w:pPr>
        <w:pStyle w:val="BodyText"/>
      </w:pPr>
      <w:r>
        <w:t xml:space="preserve">The daily routine within the court system provided a stark contrast to the static nature of legal textbooks. My primary duty involved assisting senior magistrates in preparing hearing briefs. In the Chilean judicial system, particularly within</w:t>
      </w:r>
      <w:r>
        <w:t xml:space="preserve"> </w:t>
      </w:r>
      <w:r>
        <w:rPr>
          <w:bCs/>
          <w:b/>
        </w:rPr>
        <w:t xml:space="preserve">Chile Santiago</w:t>
      </w:r>
      <w:r>
        <w:t xml:space="preserve">, procedural deadlines are strictly enforced. I learned that a single missed deadline by a</w:t>
      </w:r>
      <w:r>
        <w:t xml:space="preserve"> </w:t>
      </w:r>
      <w:r>
        <w:rPr>
          <w:bCs/>
          <w:b/>
        </w:rPr>
        <w:t xml:space="preserve">Judge</w:t>
      </w:r>
      <w:r>
        <w:t xml:space="preserve"> </w:t>
      </w:r>
      <w:r>
        <w:t xml:space="preserve">or their staff can lead to significant delays or even the nullification of procedural acts.</w:t>
      </w:r>
    </w:p>
    <w:p>
      <w:pPr>
        <w:pStyle w:val="BodyText"/>
      </w:pPr>
      <w:r>
        <w:t xml:space="preserve">I was tasked with reviewing preliminary motions and summarizing factual backgrounds for upcoming hearings. This required a meticulous eye for detail, as any oversight could prejudice the outcome of a trial. Furthermore, I assisted in drafting technical rulings (*resoluciones*). Under the supervision of an experienced magistrate, I learned how to structure legal reasoning using syllogisms—connecting major premises (the law), minor premises (the facts established during evidence phase), and conclusions (the verdict). This exercise highlighted the immense intellectual burden carried by every</w:t>
      </w:r>
      <w:r>
        <w:t xml:space="preserve"> </w:t>
      </w:r>
      <w:r>
        <w:rPr>
          <w:bCs/>
          <w:b/>
        </w:rPr>
        <w:t xml:space="preserve">Judge</w:t>
      </w:r>
      <w:r>
        <w:t xml:space="preserve">.</w:t>
      </w:r>
    </w:p>
    <w:bookmarkEnd w:id="22"/>
    <w:bookmarkStart w:id="23" w:name="Xa6866263447ad522b0676edbbff6dc671202ee1"/>
    <w:p>
      <w:pPr>
        <w:pStyle w:val="Heading2"/>
      </w:pPr>
      <w:r>
        <w:t xml:space="preserve">III. Observations on Judicial Procedure in Chile Santiago</w:t>
      </w:r>
    </w:p>
    <w:p>
      <w:pPr>
        <w:pStyle w:val="FirstParagraph"/>
      </w:pPr>
      <w:r>
        <w:t xml:space="preserve">A critical aspect of this internship was observing the transition toward a more adversarial system within the civil jurisdiction in</w:t>
      </w:r>
      <w:r>
        <w:t xml:space="preserve"> </w:t>
      </w:r>
      <w:r>
        <w:rPr>
          <w:bCs/>
          <w:b/>
        </w:rPr>
        <w:t xml:space="preserve">Chile Santiago</w:t>
      </w:r>
      <w:r>
        <w:t xml:space="preserve">. Historically, Chilean law has been rooted in an inquisitorial tradition; however, recent reforms have shifted power dynamics. As an observer, I noted that a modern</w:t>
      </w:r>
      <w:r>
        <w:t xml:space="preserve"> </w:t>
      </w:r>
      <w:r>
        <w:rPr>
          <w:bCs/>
          <w:b/>
        </w:rPr>
        <w:t xml:space="preserve">Judge</w:t>
      </w:r>
      <w:r>
        <w:t xml:space="preserve"> </w:t>
      </w:r>
      <w:r>
        <w:t xml:space="preserve">must now act less as an active investigator and more as a neutral arbiter who ensures due process is respected by opposing counsel.</w:t>
      </w:r>
    </w:p>
    <w:p>
      <w:pPr>
        <w:pStyle w:val="BodyText"/>
      </w:pPr>
      <w:r>
        <w:t xml:space="preserve">I witnessed numerous hearings where the efficiency of the court depended entirely on the</w:t>
      </w:r>
      <w:r>
        <w:t xml:space="preserve"> </w:t>
      </w:r>
      <w:r>
        <w:rPr>
          <w:bCs/>
          <w:b/>
        </w:rPr>
        <w:t xml:space="preserve">Judge</w:t>
      </w:r>
      <w:r>
        <w:t xml:space="preserve">'s ability to control proceedings. In</w:t>
      </w:r>
      <w:r>
        <w:t xml:space="preserve"> </w:t>
      </w:r>
      <w:r>
        <w:rPr>
          <w:bCs/>
          <w:b/>
        </w:rPr>
        <w:t xml:space="preserve">Chile Santiago</w:t>
      </w:r>
      <w:r>
        <w:t xml:space="preserve">, courts are often overcrowded, and judges must manage their time ruthlessly to prevent case backlogs. I observed how a skilled</w:t>
      </w:r>
    </w:p>
    <w:p>
      <w:pPr>
        <w:pStyle w:val="BodyText"/>
      </w:pPr>
      <w:r>
        <w:t xml:space="preserve">Judge uses preliminary hearings not only to resolve procedural defects but also to encourage settlement agreements, thereby reducing the burden on the final trial court. This dual role of adjudicator and facilitator is central to the contemporary identity of a</w:t>
      </w:r>
      <w:r>
        <w:t xml:space="preserve"> </w:t>
      </w:r>
      <w:r>
        <w:rPr>
          <w:bCs/>
          <w:b/>
        </w:rPr>
        <w:t xml:space="preserve">Judge</w:t>
      </w:r>
      <w:r>
        <w:t xml:space="preserve"> </w:t>
      </w:r>
      <w:r>
        <w:t xml:space="preserve">in this region.</w:t>
      </w:r>
    </w:p>
    <w:bookmarkEnd w:id="23"/>
    <w:bookmarkStart w:id="25" w:name="section"/>
    <w:p>
      <w:pPr>
        <w:pStyle w:val="Heading2"/>
      </w:pPr>
    </w:p>
    <w:bookmarkStart w:id="24" w:name="X18da9699f267f3ddb5d6d4475fc195fb6ac8f46"/>
    <w:p>
      <w:pPr>
        <w:pStyle w:val="Heading3"/>
      </w:pPr>
      <w:r>
        <w:t xml:space="preserve">I. Case Study Analysis: Commercial Litigation</w:t>
      </w:r>
    </w:p>
    <w:p>
      <w:pPr>
        <w:pStyle w:val="FirstParagraph"/>
      </w:pPr>
      <w:r>
        <w:t xml:space="preserve">To further illustrate these concepts, I participated in the analysis of a complex commercial dispute involving international contract breaches. The case was filed in one of the specialized Civil Courts within</w:t>
      </w:r>
      <w:r>
        <w:t xml:space="preserve"> </w:t>
      </w:r>
      <w:r>
        <w:rPr>
          <w:bCs/>
          <w:b/>
        </w:rPr>
        <w:t xml:space="preserve">Chile Santiago</w:t>
      </w:r>
      <w:r>
        <w:t xml:space="preserve">. The complexity lay not only in the legal arguments but also in the jurisdictional issues, which required a deep understanding of private international law.</w:t>
      </w:r>
    </w:p>
    <w:p>
      <w:pPr>
        <w:pStyle w:val="BodyText"/>
      </w:pPr>
      <w:r>
        <w:t xml:space="preserve">The presiding</w:t>
      </w:r>
      <w:r>
        <w:t xml:space="preserve"> </w:t>
      </w:r>
      <w:r>
        <w:rPr>
          <w:bCs/>
          <w:b/>
        </w:rPr>
        <w:t xml:space="preserve">Judge</w:t>
      </w:r>
      <w:r>
        <w:t xml:space="preserve"> </w:t>
      </w:r>
      <w:r>
        <w:t xml:space="preserve">demonstrated exceptional skill in managing expert witnesses and financial auditors. I observed how the</w:t>
      </w:r>
      <w:r>
        <w:t xml:space="preserve"> </w:t>
      </w:r>
      <w:hyperlink w:anchor="Xa39a3ee5e6b4b0d3255bfef95601890afd80709">
        <w:r>
          <w:rPr>
            <w:rStyle w:val="Hyperlink"/>
          </w:rPr>
          <w:t xml:space="preserve">Judge</w:t>
        </w:r>
      </w:hyperlink>
      <w:r>
        <w:t xml:space="preserve"> </w:t>
      </w:r>
      <w:r>
        <w:t xml:space="preserve">interrogated technical experts to clarify ambiguous data before rendering a decision. This experience underscored that a</w:t>
      </w:r>
      <w:r>
        <w:t xml:space="preserve"> </w:t>
      </w:r>
      <w:r>
        <w:rPr>
          <w:bCs/>
          <w:b/>
        </w:rPr>
        <w:t xml:space="preserve">Judge</w:t>
      </w:r>
      <w:r>
        <w:t xml:space="preserve"> </w:t>
      </w:r>
      <w:r>
        <w:t xml:space="preserve">must possess not only legal expertise but also general knowledge across various sectors, such as economics, engineering, or medicine, to effectively evaluate evidence. In the bustling judicial environment of</w:t>
      </w:r>
    </w:p>
    <w:p>
      <w:pPr>
        <w:pStyle w:val="BodyText"/>
      </w:pPr>
      <w:r>
        <w:t xml:space="preserve">Chile Santiago, this adaptability is essential for maintaining public trust.</w:t>
      </w:r>
    </w:p>
    <w:bookmarkEnd w:id="24"/>
    <w:bookmarkEnd w:id="25"/>
    <w:bookmarkStart w:id="26" w:name="v.-challenges-and-ethical-considerations"/>
    <w:p>
      <w:pPr>
        <w:pStyle w:val="Heading2"/>
      </w:pPr>
      <w:r>
        <w:t xml:space="preserve">V. Challenges and Ethical Considerations</w:t>
      </w:r>
    </w:p>
    <w:p>
      <w:pPr>
        <w:pStyle w:val="FirstParagraph"/>
      </w:pPr>
      <w:r>
        <w:t xml:space="preserve">The internship was not without its challenges. One of the most profound lessons concerned judicial ethics and impartiality. In</w:t>
      </w:r>
      <w:r>
        <w:t xml:space="preserve"> </w:t>
      </w:r>
      <w:r>
        <w:rPr>
          <w:bCs/>
          <w:b/>
        </w:rPr>
        <w:t xml:space="preserve">Chile Santiago</w:t>
      </w:r>
      <w:r>
        <w:t xml:space="preserve">, as anywhere, judges are subject to intense pressure from media, political entities, and private interests. I learned about the strict protocols governing recusal (*deposo*) when conflicts of interest arise.</w:t>
      </w:r>
    </w:p>
    <w:p>
      <w:pPr>
        <w:pStyle w:val="BodyText"/>
      </w:pPr>
      <w:r>
        <w:t xml:space="preserve">A specific incident occurred where a conflict of interest was identified in a high-profile commercial case. The</w:t>
      </w:r>
      <w:r>
        <w:t xml:space="preserve"> </w:t>
      </w:r>
      <w:hyperlink w:anchor="Xa39a3ee5e6b4b0d3255bfef95601890afd80709">
        <w:r>
          <w:rPr>
            <w:rStyle w:val="Hyperlink"/>
          </w:rPr>
          <w:t xml:space="preserve">Judge</w:t>
        </w:r>
      </w:hyperlink>
      <w:r>
        <w:t xml:space="preserve"> </w:t>
      </w:r>
      <w:r>
        <w:t xml:space="preserve">promptly declared themselves incompatible to preserve the integrity of the proceedings. This moment served as a powerful reminder that legitimacy is the currency of the judiciary. For any</w:t>
      </w:r>
      <w:r>
        <w:t xml:space="preserve"> </w:t>
      </w:r>
      <w:r>
        <w:rPr>
          <w:bCs/>
          <w:b/>
        </w:rPr>
        <w:t xml:space="preserve">Judge</w:t>
      </w:r>
      <w:r>
        <w:t xml:space="preserve">, maintaining public confidence is paramount, especially in a dense urban center like</w:t>
      </w:r>
      <w:r>
        <w:t xml:space="preserve"> </w:t>
      </w:r>
      <w:r>
        <w:rPr>
          <w:bCs/>
          <w:b/>
        </w:rPr>
        <w:t xml:space="preserve">Chile Santiago</w:t>
      </w:r>
      <w:r>
        <w:t xml:space="preserve">, where legal cases often attract significant media scrutiny.</w:t>
      </w:r>
    </w:p>
    <w:bookmarkEnd w:id="26"/>
    <w:bookmarkStart w:id="27" w:name="X7ddb48756a1492c10b6ae5ae21511a43014336b"/>
    <w:p>
      <w:pPr>
        <w:pStyle w:val="Heading2"/>
      </w:pPr>
      <w:r>
        <w:t xml:space="preserve">VI. Professional Development and Skills Acquired</w:t>
      </w:r>
    </w:p>
    <w:p>
      <w:pPr>
        <w:pStyle w:val="FirstParagraph"/>
      </w:pPr>
      <w:r>
        <w:t xml:space="preserve">This internship significantly enhanced my professional skill set. I improved my proficiency in the Chilean digital court system (*Carpetas Electrónicas*), which is now mandatory for all filings in</w:t>
      </w:r>
      <w:r>
        <w:t xml:space="preserve"> </w:t>
      </w:r>
      <w:r>
        <w:rPr>
          <w:bCs/>
          <w:b/>
        </w:rPr>
        <w:t xml:space="preserve">Chile Santiago</w:t>
      </w:r>
      <w:r>
        <w:t xml:space="preserve">. Furthermore, my legal writing skills advanced considerably, as I learned to articulate arguments with precision and brevity—a trait highly valued by magistrates.</w:t>
      </w:r>
    </w:p>
    <w:p>
      <w:pPr>
        <w:pStyle w:val="BodyText"/>
      </w:pPr>
      <w:r>
        <w:t xml:space="preserve">I also developed soft skills, such as professional communication with diverse stakeholders. Interacting with court clerks (*secretarios*), bailiffs (*oficiales de sala*), and attorneys taught me the importance of hierarchy and mutual respect within the judicial apparatus. I realized that a</w:t>
      </w:r>
      <w:r>
        <w:t xml:space="preserve"> </w:t>
      </w:r>
      <w:r>
        <w:rPr>
          <w:bCs/>
          <w:b/>
        </w:rPr>
        <w:t xml:space="preserve">Judge</w:t>
      </w:r>
      <w:r>
        <w:t xml:space="preserve"> </w:t>
      </w:r>
      <w:r>
        <w:t xml:space="preserve">relies heavily on their support staff to ensure the smooth operation of justice.</w:t>
      </w:r>
    </w:p>
    <w:bookmarkEnd w:id="27"/>
    <w:bookmarkStart w:id="28" w:name="vii.-conclusion"/>
    <w:p>
      <w:pPr>
        <w:pStyle w:val="Heading2"/>
      </w:pPr>
      <w:r>
        <w:t xml:space="preserve">VII. Conclusion</w:t>
      </w:r>
    </w:p>
    <w:p>
      <w:pPr>
        <w:pStyle w:val="FirstParagraph"/>
      </w:pPr>
      <w:r>
        <w:t xml:space="preserve">In conclusion, this internship at the courts in</w:t>
      </w:r>
      <w:r>
        <w:t xml:space="preserve"> </w:t>
      </w:r>
      <w:r>
        <w:rPr>
          <w:bCs/>
          <w:b/>
        </w:rPr>
        <w:t xml:space="preserve">Chile Santiago</w:t>
      </w:r>
      <w:r>
        <w:t xml:space="preserve"> </w:t>
      </w:r>
      <w:r>
        <w:t xml:space="preserve">has been an indispensable component of my legal education. It provided a realistic glimpse into the life of a</w:t>
      </w:r>
      <w:r>
        <w:t xml:space="preserve"> </w:t>
      </w:r>
      <w:hyperlink w:anchor="Xa39a3ee5e6b4b0d3255bfef95601890afd80709">
        <w:r>
          <w:rPr>
            <w:rStyle w:val="Hyperlink"/>
          </w:rPr>
          <w:t xml:space="preserve">Judge</w:t>
        </w:r>
      </w:hyperlink>
      <w:r>
        <w:t xml:space="preserve">, revealing both the intellectual rewards and the operational pressures inherent to this noble profession.</w:t>
      </w:r>
    </w:p>
    <w:p>
      <w:pPr>
        <w:pStyle w:val="BodyText"/>
      </w:pPr>
      <w:r>
        <w:t xml:space="preserve">The experience confirmed that being a</w:t>
      </w:r>
      <w:r>
        <w:t xml:space="preserve"> </w:t>
      </w:r>
      <w:r>
        <w:rPr>
          <w:bCs/>
          <w:b/>
        </w:rPr>
        <w:t xml:space="preserve">Judge</w:t>
      </w:r>
      <w:r>
        <w:t xml:space="preserve"> </w:t>
      </w:r>
      <w:r>
        <w:t xml:space="preserve">in</w:t>
      </w:r>
      <w:r>
        <w:t xml:space="preserve"> </w:t>
      </w:r>
      <w:r>
        <w:rPr>
          <w:bCs/>
          <w:b/>
        </w:rPr>
        <w:t xml:space="preserve">Chile Santiago</w:t>
      </w:r>
      <w:r>
        <w:t xml:space="preserve"> </w:t>
      </w:r>
      <w:r>
        <w:t xml:space="preserve">requires a unique blend of analytical rigor, emotional intelligence, and ethical fortitude. The fast-paced nature of the city’s judicial system demands efficiency without sacrificing fairness. As I move forward in my legal career, I carry with me the lessons learned regarding procedural justice, case management strategies, and the critical importance of impartiality.</w:t>
      </w:r>
    </w:p>
    <w:p>
      <w:pPr>
        <w:pStyle w:val="BodyText"/>
      </w:pPr>
      <w:r>
        <w:t xml:space="preserve">I am deeply grateful for the mentorship provided by the magistrates and staff during this internship. The opportunity to witness firsthand how justice is administered in</w:t>
      </w:r>
      <w:r>
        <w:t xml:space="preserve"> </w:t>
      </w:r>
      <w:r>
        <w:rPr>
          <w:bCs/>
          <w:b/>
        </w:rPr>
        <w:t xml:space="preserve">Chile Santiago</w:t>
      </w:r>
      <w:r>
        <w:t xml:space="preserve"> </w:t>
      </w:r>
      <w:r>
        <w:t xml:space="preserve">has not only clarified my professional aspirations but also reinforced my commitment to upholding the rule of law. This document stands as a testament to the rigorous training and valuable experiences gained during this pivotal period in my development as a legal professional.</w:t>
      </w:r>
    </w:p>
    <w:p>
      <w:pPr>
        <w:pStyle w:val="BodyText"/>
      </w:pPr>
      <w:r>
        <w:br/>
      </w:r>
    </w:p>
    <w:p>
      <w:pPr>
        <w:pStyle w:val="BodyText"/>
      </w:pPr>
      <w:r>
        <w:rPr>
          <w:iCs/>
          <w:i/>
        </w:rPr>
        <w:t xml:space="preserve">Drafted by:</w:t>
      </w:r>
      <w:r>
        <w:br/>
      </w:r>
      <w:r>
        <w:t xml:space="preserve">[Student Name]</w:t>
      </w:r>
      <w:r>
        <w:br/>
      </w:r>
      <w:r>
        <w:t xml:space="preserve">[University Faculty of Law]</w:t>
      </w:r>
      <w:r>
        <w:br/>
      </w:r>
      <w:r>
        <w:t xml:space="preserve">Date: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 in Chile Santiago</dc:title>
  <dc:creator/>
  <dc:language>en</dc:language>
  <cp:keywords/>
  <dcterms:created xsi:type="dcterms:W3CDTF">2026-07-29T15:28:15Z</dcterms:created>
  <dcterms:modified xsi:type="dcterms:W3CDTF">2026-07-29T15:28:15Z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