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in</w:t>
      </w:r>
      <w:r>
        <w:t xml:space="preserve"> </w:t>
      </w:r>
      <w:r>
        <w:t xml:space="preserve">Italy</w:t>
      </w:r>
      <w:r>
        <w:t xml:space="preserve"> </w:t>
      </w:r>
      <w:r>
        <w:t xml:space="preserve">Rome</w:t>
      </w:r>
    </w:p>
    <w:bookmarkStart w:id="27" w:name="internship-report"/>
    <w:p>
      <w:pPr>
        <w:pStyle w:val="Heading1"/>
      </w:pPr>
      <w:r>
        <w:t xml:space="preserve">INTERNSHIP REPORT</w:t>
      </w:r>
    </w:p>
    <w:bookmarkStart w:id="26" w:name="X57ffae4294948fa22846f531ab5e828f79b73e0"/>
    <w:p>
      <w:pPr>
        <w:pStyle w:val="Heading2"/>
      </w:pPr>
      <w:r>
        <w:t xml:space="preserve">JUDICIAL OBSERVATION AND ANALYSIS IN THE ITALIAN LEGAL SYSTEM</w:t>
      </w:r>
    </w:p>
    <w:p>
      <w:pPr>
        <w:pStyle w:val="FirstParagraph"/>
      </w:pPr>
      <w:r>
        <w:rPr>
          <w:bCs/>
          <w:b/>
        </w:rPr>
        <w:t xml:space="preserve">To:</w:t>
      </w:r>
      <w:r>
        <w:t xml:space="preserve">The Head of the Magistrate School and the Court President</w:t>
      </w:r>
      <w:r>
        <w:br/>
      </w:r>
    </w:p>
    <w:p>
      <w:pPr>
        <w:pStyle w:val="BodyText"/>
      </w:pPr>
      <w:r>
        <w:t xml:space="preserve">Date:</w:t>
      </w:r>
      <w:r>
        <w:rPr>
          <w:bCs/>
          <w:b/>
        </w:rPr>
        <w:t xml:space="preserve">Subject:</w:t>
      </w:r>
      <w:r>
        <w:t xml:space="preserve">Final Report on Internship Activities in Italy Rome</w:t>
      </w:r>
    </w:p>
    <w:bookmarkStart w:id="20" w:name="i.-introduction-and-contextual-framework"/>
    <w:p>
      <w:pPr>
        <w:pStyle w:val="Heading3"/>
      </w:pPr>
      <w:r>
        <w:t xml:space="preserve">I. Introduction and Contextual Framework</w:t>
      </w:r>
    </w:p>
    <w:p>
      <w:pPr>
        <w:pStyle w:val="FirstParagraph"/>
      </w:pPr>
      <w:r>
        <w:t xml:space="preserve">The purpose of this document is to detail the comprehensive experience gained during my internship as a Judge within the judicial system of Italy, specifically located in the historic capital city of Rome. This report serves not only as an academic requirement but also as a testament to the rigorous nature of legal practice in one of Europe’s most significant jurisdictions. The internship was conducted with a primary focus on understanding the procedural mechanisms, ethical obligations, and societal impact associated with serving as a Judge within the Italian Republic. Rome, being both the political heart of Italy and home to numerous high-profile courts including the Court of Cassation and various tribunals in its metropolitan area provided an unparalleled environment for legal study.</w:t>
      </w:r>
    </w:p>
    <w:p>
      <w:pPr>
        <w:pStyle w:val="BodyText"/>
      </w:pPr>
      <w:r>
        <w:t xml:space="preserve">Italy’s legal system is rooted in civil law traditions, heavily influenced by Roman Law, which makes it a fascinating subject for comparative legal analysis. The role of the Judge here is distinct from common law systems, characterized by an active investigative duty rather than a passive arbitration role. This report aims to reflect on how these structural differences manifested in daily operations while highlighting the unique challenges and opportunities presented by conducting judicial internships in Italy Rome.</w:t>
      </w:r>
    </w:p>
    <w:bookmarkEnd w:id="20"/>
    <w:bookmarkStart w:id="21" w:name="ii.-objectives-of-the-internship"/>
    <w:p>
      <w:pPr>
        <w:pStyle w:val="Heading3"/>
      </w:pPr>
      <w:r>
        <w:t xml:space="preserve">II. Objectives of the Internship</w:t>
      </w:r>
    </w:p>
    <w:p>
      <w:pPr>
        <w:pStyle w:val="FirstParagraph"/>
      </w:pPr>
      <w:r>
        <w:t xml:space="preserve">The primary objective of this internship was to gain firsthand experience regarding the daily functioning of a Judge within the Italian judiciary. Specifically, I sought to understand:</w:t>
      </w:r>
    </w:p>
    <w:p>
      <w:pPr>
        <w:numPr>
          <w:ilvl w:val="0"/>
          <w:numId w:val="1001"/>
        </w:numPr>
        <w:pStyle w:val="Compact"/>
      </w:pPr>
      <w:r>
        <w:t xml:space="preserve">The procedural differences between civil and criminal proceedings under Italian law.</w:t>
      </w:r>
    </w:p>
    <w:p>
      <w:pPr>
        <w:numPr>
          <w:ilvl w:val="0"/>
          <w:numId w:val="1001"/>
        </w:numPr>
        <w:pStyle w:val="Compact"/>
      </w:pPr>
      <w:r>
        <w:t xml:space="preserve">The administrative burdens faced by judicial officers in a densely populated urban center like Rome.</w:t>
      </w:r>
    </w:p>
    <w:p>
      <w:pPr>
        <w:pStyle w:val="FirstParagraph"/>
      </w:pPr>
      <w:r>
        <w:t xml:space="preserve">A secondary objective was to observe how modern technology has been integrated into the traditional framework of justice delivery in Italy, particularly within the bustling courts of Rome. By focusing on these areas, I intended to build a robust understanding of what it truly means to serve as a Judge in contemporary Italy.</w:t>
      </w:r>
    </w:p>
    <w:bookmarkEnd w:id="21"/>
    <w:bookmarkStart w:id="22" w:name="X9bf902d7d7519b4d1c39254389d974924f61f52"/>
    <w:p>
      <w:pPr>
        <w:pStyle w:val="Heading3"/>
      </w:pPr>
      <w:r>
        <w:t xml:space="preserve">III. Description of Activities and Observations</w:t>
      </w:r>
    </w:p>
    <w:p>
      <w:pPr>
        <w:pStyle w:val="FirstParagraph"/>
      </w:pPr>
      <w:r>
        <w:t xml:space="preserve">The internship took place across two major judicial districts within Italy Rome: the Tribunal of Rome and the Court of Appeal. My duties were structured to allow gradual immersion into complex legal scenarios.</w:t>
      </w:r>
    </w:p>
    <w:p>
      <w:pPr>
        <w:pStyle w:val="BodyText"/>
      </w:pPr>
      <w:r>
        <w:rPr>
          <w:bCs/>
          <w:b/>
        </w:rPr>
        <w:t xml:space="preserve">Civil Proceedings:</w:t>
      </w:r>
      <w:r>
        <w:t xml:space="preserve">In civil cases, I observed judges managing disputes ranging from family law matters to commercial disagreements. Unlike in some common law jurisdictions where parties drive the evidence gathering process, Italian Judges play a more active role in directing the inquiry. This proactive stance required careful balancing of efficiency and fairness. In Rome specifically, case loads are exceptionally high due to the city’s population density and economic activity, making time management a critical skill for any Judge.</w:t>
      </w:r>
    </w:p>
    <w:p>
      <w:pPr>
        <w:pStyle w:val="BodyText"/>
      </w:pPr>
      <w:r>
        <w:rPr>
          <w:bCs/>
          <w:b/>
        </w:rPr>
        <w:t xml:space="preserve">Criminal Proceedings:</w:t>
      </w:r>
      <w:r>
        <w:t xml:space="preserve">In criminal courts, I witnessed preliminary hearings where decisions were made regarding pre-trial detention, bail conditions, and admissibility of evidence. The intensity of these proceedings underscored the gravity of the Judge’s role in protecting individual rights while ensuring public safety. One notable aspect was the emphasis on oral arguments and immediate reactions from witnesses, requiring Judges to maintain sharp cognitive focus throughout lengthy sessions.</w:t>
      </w:r>
    </w:p>
    <w:p>
      <w:pPr>
        <w:pStyle w:val="BodyText"/>
      </w:pPr>
      <w:r>
        <w:rPr>
          <w:bCs/>
          <w:b/>
        </w:rPr>
        <w:t xml:space="preserve">Administrative Duties:</w:t>
      </w:r>
      <w:r>
        <w:t xml:space="preserve">Beyond courtroom appearances, a significant portion of my time was spent assisting judges with drafting rulings and analyzing precedents. This revealed the immense scholarly burden carried by every Judge in Italy Rome. Each decision must be meticulously reasoned, citing relevant articles from the Italian Civil Code or Penal Code as well as interpretations from higher courts such as the Constitutional Court.</w:t>
      </w:r>
    </w:p>
    <w:bookmarkEnd w:id="22"/>
    <w:bookmarkStart w:id="23" w:name="iv.-challenges-encountered"/>
    <w:p>
      <w:pPr>
        <w:pStyle w:val="Heading3"/>
      </w:pPr>
      <w:r>
        <w:t xml:space="preserve">IV. Challenges Encountered</w:t>
      </w:r>
    </w:p>
    <w:p>
      <w:pPr>
        <w:pStyle w:val="FirstParagraph"/>
      </w:pPr>
      <w:r>
        <w:t xml:space="preserve">Serving effectively alongside experienced professionals meant adapting quickly to the fast-paced environment typical of Italy Rome’s legal sector. One major challenge was language proficiency; while many judges operate in English for international cases, domestic proceedings require fluent Italian legal terminology. Another hurdle was navigating the sheer volume of paperwork inherent in civil law systems. As a Judge candidate or observer, understanding how to prioritize cases without compromising thoroughness proved difficult but ultimately rewarding.</w:t>
      </w:r>
    </w:p>
    <w:p>
      <w:pPr>
        <w:pStyle w:val="BodyText"/>
      </w:pPr>
      <w:r>
        <w:t xml:space="preserve">Additionally, cultural nuances influenced judicial interactions significantly. In Rome’s courts, respect for hierarchy and tradition remains strong. Newcomers must demonstrate humility and patience before earning full confidence from senior magistrates who hold substantial sway over institutional culture.</w:t>
      </w:r>
    </w:p>
    <w:bookmarkEnd w:id="23"/>
    <w:bookmarkStart w:id="24" w:name="X9e0c7ff2d0ba5a60e9c156b301c35eea2bc6b39"/>
    <w:p>
      <w:pPr>
        <w:pStyle w:val="Heading3"/>
      </w:pPr>
      <w:r>
        <w:t xml:space="preserve">V. Personal Growth and Professional Development</w:t>
      </w:r>
    </w:p>
    <w:p>
      <w:pPr>
        <w:pStyle w:val="FirstParagraph"/>
      </w:pPr>
      <w:r>
        <w:t xml:space="preserve">This internship profoundly shaped my professional identity as someone aspiring to become a Judge. Working in Italy Rome exposed me to diverse legal perspectives that enriched my analytical capabilities significantly. I learned valuable lessons about empathy combined with strict adherence to the rule of law—an essential balance for any successful Judge.</w:t>
      </w:r>
    </w:p>
    <w:p>
      <w:pPr>
        <w:pStyle w:val="BodyText"/>
      </w:pPr>
      <w:r>
        <w:t xml:space="preserve">Mentorship played a crucial role during this period. Senior magistrates shared insights gained through decades of service, offering guidance on handling emotionally charged cases involving vulnerable populations such as minors or victims of domestic violence. These exchanges highlighted the human side of being a Judge—a dimension often overlooked in theoretical discussions about justice.</w:t>
      </w:r>
    </w:p>
    <w:p>
      <w:pPr>
        <w:pStyle w:val="BodyText"/>
      </w:pPr>
      <w:r>
        <w:t xml:space="preserve">Furthermore, exposure to Italy’s constitutional framework deepened my appreciation for how judicial independence safeguards democratic values. Observing landmark decisions issued by courts in Rome reinforced my belief that Judges serve as guardians of liberty against potential governmental overreach.</w:t>
      </w:r>
    </w:p>
    <w:bookmarkEnd w:id="24"/>
    <w:bookmarkStart w:id="25" w:name="vi.-conclusion"/>
    <w:p>
      <w:pPr>
        <w:pStyle w:val="Heading3"/>
      </w:pPr>
      <w:r>
        <w:t xml:space="preserve">VI. Conclusion</w:t>
      </w:r>
    </w:p>
    <w:p>
      <w:pPr>
        <w:pStyle w:val="FirstParagraph"/>
      </w:pPr>
      <w:r>
        <w:t xml:space="preserve">In conclusion, this internship representing practical engagement with the concept of being a Judge within Italy’s robust legal infrastructure has been transformative. Conducting research and participating actively in proceedings across various districts in Italy Rome provided invaluable context for understanding how abstract legal principles translate into tangible outcomes affecting citizens’ lives.</w:t>
      </w:r>
    </w:p>
    <w:p>
      <w:pPr>
        <w:pStyle w:val="BodyText"/>
      </w:pPr>
      <w:r>
        <w:t xml:space="preserve">I am grateful for the opportunity to have contributed meaningfully to the ongoing work of esteemed judicial professionals dedicated upholding integrity, fairness, and equality before the law. Moving forward I intend to carry these experiences with me as I continue pursuing my career path in jurisprudence recognizing that every decision made by a Judge carries weight far beyond its immediate legal implications.</w:t>
      </w:r>
    </w:p>
    <w:p>
      <w:pPr>
        <w:pStyle w:val="BodyText"/>
      </w:pPr>
      <w:r>
        <w:rPr>
          <w:bCs/>
          <w:b/>
        </w:rPr>
        <w:t xml:space="preserve">Signed,</w:t>
      </w:r>
      <w:r>
        <w:br/>
      </w:r>
      <w:r>
        <w:t xml:space="preserve">[Your Name]</w:t>
      </w:r>
      <w:r>
        <w:br/>
      </w:r>
      <w:r>
        <w:t xml:space="preserve">Judicial Intern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in Italy Rome</dc:title>
  <dc:creator/>
  <dc:language>en</dc:language>
  <cp:keywords/>
  <dcterms:created xsi:type="dcterms:W3CDTF">2026-07-29T09:52:40Z</dcterms:created>
  <dcterms:modified xsi:type="dcterms:W3CDTF">2026-07-29T09:52:40Z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