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Judicial</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Kazakhstan</w:t>
      </w:r>
      <w:r>
        <w:t xml:space="preserve"> </w:t>
      </w:r>
      <w:r>
        <w:t xml:space="preserve">Almaty</w:t>
      </w:r>
    </w:p>
    <w:bookmarkStart w:id="22" w:name="internship-report-on-the-judicial-system"/>
    <w:p>
      <w:pPr>
        <w:pStyle w:val="Heading1"/>
      </w:pPr>
      <w:r>
        <w:t xml:space="preserve">Internship Report on the Judicial System</w:t>
      </w:r>
    </w:p>
    <w:p>
      <w:pPr>
        <w:pStyle w:val="FirstParagraph"/>
      </w:pPr>
      <w:r>
        <w:br/>
      </w:r>
    </w:p>
    <w:bookmarkStart w:id="21" w:name="title"/>
    <w:p>
      <w:pPr>
        <w:pStyle w:val="Heading2"/>
      </w:pPr>
      <w:r>
        <w:rPr>
          <w:bCs/>
          <w:b/>
        </w:rPr>
        <w:t xml:space="preserve">Title:</w:t>
      </w:r>
    </w:p>
    <w:p>
      <w:pPr>
        <w:pStyle w:val="FirstParagraph"/>
      </w:pPr>
      <w:r>
        <w:t xml:space="preserve">An In-Depth Analysis of the Professional Responsibilities and Legal Framework Governing a Judge in Kazakhstan Almaty</w:t>
      </w:r>
    </w:p>
    <w:bookmarkStart w:id="20" w:name="submitted-by-your-name"/>
    <w:p>
      <w:pPr>
        <w:pStyle w:val="Heading3"/>
      </w:pPr>
      <w:r>
        <w:rPr>
          <w:iCs/>
          <w:i/>
        </w:rPr>
        <w:t xml:space="preserve">Submitted by [Your Name]</w:t>
      </w:r>
    </w:p>
    <w:p>
      <w:pPr>
        <w:pStyle w:val="FirstParagraph"/>
      </w:pPr>
      <w:r>
        <w:br/>
      </w:r>
    </w:p>
    <w:p>
      <w:pPr>
        <w:pStyle w:val="BodyText"/>
      </w:pPr>
      <w:r>
        <w:t xml:space="preserve">border-color: #5a7a8c !important;</w:t>
      </w:r>
    </w:p>
    <w:p>
      <w:pPr>
        <w:pStyle w:val="BodyText"/>
      </w:pPr>
      <w:r>
        <w:rPr>
          <w:bCs/>
          <w:b/>
        </w:rPr>
        <w:t xml:space="preserve">Date:</w:t>
      </w:r>
      <w:r>
        <w:t xml:space="preserve"> </w:t>
      </w:r>
      <w:r>
        <w:t xml:space="preserve">October 24, 2023</w:t>
      </w:r>
    </w:p>
    <w:p>
      <w:pPr>
        <w:pStyle w:val="BodyText"/>
      </w:pPr>
      <w:r>
        <w:br/>
      </w:r>
    </w:p>
    <w:bookmarkEnd w:id="20"/>
    <w:bookmarkEnd w:id="21"/>
    <w:bookmarkEnd w:id="22"/>
    <w:bookmarkStart w:id="25" w:name="internship-report-document"/>
    <w:p>
      <w:pPr>
        <w:pStyle w:val="Heading1"/>
      </w:pPr>
      <w:r>
        <w:t xml:space="preserve">Internship Report Document</w:t>
      </w:r>
    </w:p>
    <w:bookmarkStart w:id="24" w:name="X075bb0d178f2853c47c31791678e45ddab05389"/>
    <w:p>
      <w:pPr>
        <w:pStyle w:val="Heading3"/>
      </w:pPr>
      <w:r>
        <w:t xml:space="preserve">Case Study: The Role of a Judge in Kazakhstan Almaty</w:t>
      </w:r>
    </w:p>
    <w:p>
      <w:pPr>
        <w:pStyle w:val="FirstParagraph"/>
      </w:pPr>
      <w:r>
        <w:br/>
      </w:r>
    </w:p>
    <w:bookmarkStart w:id="23" w:name="introduction"/>
    <w:p>
      <w:pPr>
        <w:pStyle w:val="BodyText"/>
      </w:pPr>
      <w:r>
        <w:t xml:space="preserve">Welcome to our comprehensive Internship Report. This document serves as a detailed examination of the judicial system, specifically focusing on the intricate role and responsibilities of a Judge within the bustling metropolis of Kazakhstan Almaty. As part of my academic and professional development, I had the privilege to undertake an extensive internship program centered around legal practice in this vibrant region. The objective was to bridge theoretical knowledge with practical application by observing court proceedings, analyzing judicial decisions, and understanding the procedural nuances that define a Judge's daily workflow.</w:t>
      </w:r>
    </w:p>
    <w:p>
      <w:pPr>
        <w:pStyle w:val="BodyText"/>
      </w:pPr>
      <w:r>
        <w:t xml:space="preserve">The city of Kazakhstan Almaty acts as the primary economic and cultural hub of the nation, hosting a diverse caseload ranging from complex commercial disputes to sensitive family law matters. Within this dynamic environment, a Judge is not merely an arbiter but a crucial pillar ensuring that justice is administered efficiently and fairly. This Internship Report details my findings regarding how a Judge navigates these challenges while upholding the principles of legality and fairness in Kazakhstan Almaty.</w:t>
      </w:r>
    </w:p>
    <w:bookmarkEnd w:id="23"/>
    <w:bookmarkEnd w:id="24"/>
    <w:bookmarkEnd w:id="25"/>
    <w:bookmarkStart w:id="28" w:name="internship-objectives"/>
    <w:p>
      <w:pPr>
        <w:pStyle w:val="Heading1"/>
      </w:pPr>
      <w:r>
        <w:t xml:space="preserve">Internship Objectives</w:t>
      </w:r>
    </w:p>
    <w:p>
      <w:pPr>
        <w:pStyle w:val="FirstParagraph"/>
      </w:pPr>
      <w:r>
        <w:t xml:space="preserve">The primary goals of this internship were multifaceted, aiming to provide a holistic view of judicial operations. First and foremost, the objective was to understand the legal framework that empowers a Judge in Kazakhstan Almaty. This involved studying the Constitution of Kazakhstan, various civil and criminal codes, and specific procedural laws relevant to appellate courts.</w:t>
      </w:r>
    </w:p>
    <w:p>
      <w:pPr>
        <w:pStyle w:val="BodyText"/>
      </w:pPr>
      <w:r>
        <w:br/>
      </w:r>
    </w:p>
    <w:bookmarkStart w:id="27" w:name="methodology"/>
    <w:bookmarkStart w:id="26" w:name="methodology-of-the-internship"/>
    <w:p>
      <w:pPr>
        <w:pStyle w:val="Heading2"/>
      </w:pPr>
      <w:r>
        <w:rPr>
          <w:bCs/>
          <w:b/>
        </w:rPr>
        <w:t xml:space="preserve">Methodology of the Internship</w:t>
      </w:r>
    </w:p>
    <w:p>
      <w:pPr>
        <w:pStyle w:val="FirstParagraph"/>
      </w:pPr>
      <w:r>
        <w:t xml:space="preserve">To achieve these objectives, I employed a mix of observational learning and analytical study. My time was spent primarily in the Almaty City Court, where I shadowed experienced judicial officers. The focus remained strictly on understanding how a Judge manages their docket, prepares for hearings, and crafts written judgments.</w:t>
      </w:r>
    </w:p>
    <w:p>
      <w:pPr>
        <w:pStyle w:val="BodyText"/>
      </w:pPr>
      <w:r>
        <w:t xml:space="preserve">I attended over forty court sessions during this period. Each session provided unique insights into how a Judge handles courtroom decorum, examines evidence, and questions witnesses. Furthermore I conducted interviews with two senior judges to gain deeper insight into the ethical considerations and decision-making processes that define a Judge's career in Kazakhstan Almaty.</w:t>
      </w:r>
    </w:p>
    <w:bookmarkEnd w:id="26"/>
    <w:bookmarkEnd w:id="27"/>
    <w:bookmarkEnd w:id="28"/>
    <w:bookmarkStart w:id="33" w:name="key-observations"/>
    <w:p>
      <w:pPr>
        <w:pStyle w:val="Heading1"/>
      </w:pPr>
      <w:r>
        <w:t xml:space="preserve">Key Observations</w:t>
      </w:r>
    </w:p>
    <w:p>
      <w:pPr>
        <w:pStyle w:val="FirstParagraph"/>
      </w:pPr>
      <w:r>
        <w:t xml:space="preserve">The internship provided numerous critical observations regarding the judicial process. One of the most significant aspects was the immense workload faced by every Judge in Kazakhstan Almaty. Due to rapid economic growth and population expansion, court systems are under constant pressure to deliver timely justice.</w:t>
      </w:r>
    </w:p>
    <w:p>
      <w:pPr>
        <w:pStyle w:val="BodyText"/>
      </w:pPr>
      <w:r>
        <w:br/>
      </w:r>
    </w:p>
    <w:bookmarkStart w:id="32" w:name="observations"/>
    <w:bookmarkStart w:id="29" w:name="procedural-efficiency"/>
    <w:p>
      <w:pPr>
        <w:pStyle w:val="Heading2"/>
      </w:pPr>
      <w:r>
        <w:rPr>
          <w:bCs/>
          <w:b/>
        </w:rPr>
        <w:t xml:space="preserve">1. Procedural Efficiency</w:t>
      </w:r>
    </w:p>
    <w:p>
      <w:pPr>
        <w:pStyle w:val="FirstParagraph"/>
      </w:pPr>
      <w:r>
        <w:t xml:space="preserve">In observing a Judge in action, I noted the strict adherence to procedural timelines. A Judge must balance speed with thoroughness. In Kazakhstan Almaty, electronic case management systems have been integrated into courts, allowing a Judge to track documents efficiently.</w:t>
      </w:r>
    </w:p>
    <w:bookmarkEnd w:id="29"/>
    <w:bookmarkStart w:id="30" w:name="interpretative-power"/>
    <w:p>
      <w:pPr>
        <w:pStyle w:val="Heading2"/>
      </w:pPr>
      <w:r>
        <w:rPr>
          <w:bCs/>
          <w:b/>
        </w:rPr>
        <w:t xml:space="preserve">2. Interpretative Power</w:t>
      </w:r>
    </w:p>
    <w:p>
      <w:pPr>
        <w:pStyle w:val="FirstParagraph"/>
      </w:pPr>
      <w:r>
        <w:t xml:space="preserve">A key part of the role of a Judge is interpreting laws that may not be explicitly clear in every situation. During my internship, I saw how a Judge utilized legal precedents and scholarly commentaries to ensure that their rulings were robust and defensible against future appeals.</w:t>
      </w:r>
    </w:p>
    <w:bookmarkEnd w:id="30"/>
    <w:bookmarkStart w:id="31" w:name="ethical-considerations"/>
    <w:p>
      <w:pPr>
        <w:pStyle w:val="Heading2"/>
      </w:pPr>
      <w:r>
        <w:rPr>
          <w:bCs/>
          <w:b/>
        </w:rPr>
        <w:t xml:space="preserve">3. Ethical Considerations</w:t>
      </w:r>
    </w:p>
    <w:p>
      <w:pPr>
        <w:pStyle w:val="FirstParagraph"/>
      </w:pPr>
      <w:r>
        <w:t xml:space="preserve">Impartiality is the cornerstone of judicial duty. Every Judge in Kazakhstan Almaty must navigate potential conflicts of interest with extreme caution. During the internship, I observed how a Judge recused himself from a case where prior connections existed, demonstrating unwavering commitment to ethical standards.</w:t>
      </w:r>
    </w:p>
    <w:bookmarkEnd w:id="31"/>
    <w:bookmarkEnd w:id="32"/>
    <w:bookmarkEnd w:id="33"/>
    <w:bookmarkStart w:id="37" w:name="challenges"/>
    <w:p>
      <w:pPr>
        <w:pStyle w:val="Heading1"/>
      </w:pPr>
      <w:r>
        <w:t xml:space="preserve">Challenges</w:t>
      </w:r>
    </w:p>
    <w:p>
      <w:pPr>
        <w:pStyle w:val="FirstParagraph"/>
      </w:pPr>
      <w:r>
        <w:t xml:space="preserve">The path of legal practice is fraught with challenges. One major challenge faced by a Judge in Kazakhstan Almaty is the high volume of cases relative to available judicial resources. This pressure can lead to potential burnout, making efficient case management skills vital.</w:t>
      </w:r>
    </w:p>
    <w:p>
      <w:pPr>
        <w:pStyle w:val="BodyText"/>
      </w:pPr>
      <w:r>
        <w:br/>
      </w:r>
    </w:p>
    <w:bookmarkStart w:id="36" w:name="challenges"/>
    <w:bookmarkStart w:id="34" w:name="administrative-burden"/>
    <w:p>
      <w:pPr>
        <w:pStyle w:val="Heading2"/>
      </w:pPr>
      <w:r>
        <w:rPr>
          <w:bCs/>
          <w:b/>
        </w:rPr>
        <w:t xml:space="preserve">Administrative Burden</w:t>
      </w:r>
    </w:p>
    <w:p>
      <w:pPr>
        <w:pStyle w:val="FirstParagraph"/>
      </w:pPr>
      <w:r>
        <w:t xml:space="preserve">Beyond hearing cases, a Judge is responsible for administrative duties within the court. This includes mentoring junior judges and clerks, participating in legal reform committees, and engaging with academic institutions to share knowledge.</w:t>
      </w:r>
    </w:p>
    <w:bookmarkEnd w:id="34"/>
    <w:bookmarkStart w:id="35" w:name="social-pressure"/>
    <w:p>
      <w:pPr>
        <w:pStyle w:val="Heading2"/>
      </w:pPr>
      <w:r>
        <w:rPr>
          <w:bCs/>
          <w:b/>
        </w:rPr>
        <w:t xml:space="preserve">Social Pressure</w:t>
      </w:r>
    </w:p>
    <w:p>
      <w:pPr>
        <w:pStyle w:val="FirstParagraph"/>
      </w:pPr>
      <w:r>
        <w:t xml:space="preserve">In a close-knit community like Kazakhstan Almaty, maintaining public trust while managing media scrutiny can be difficult. A Judge must remain insulated from external pressures while ensuring transparency in their operations.</w:t>
      </w:r>
    </w:p>
    <w:bookmarkEnd w:id="35"/>
    <w:bookmarkEnd w:id="36"/>
    <w:bookmarkEnd w:id="37"/>
    <w:bookmarkStart w:id="41" w:name="conclusion"/>
    <w:p>
      <w:pPr>
        <w:pStyle w:val="Heading1"/>
      </w:pPr>
      <w:r>
        <w:t xml:space="preserve">Conclusion</w:t>
      </w:r>
    </w:p>
    <w:p>
      <w:pPr>
        <w:pStyle w:val="FirstParagraph"/>
      </w:pPr>
      <w:r>
        <w:t xml:space="preserve">In conclusion, this Internship Report has provided a comprehensive overview of the demanding yet rewarding role of a Judge in Kazakhstan Almaty. The experience underscored the importance of integrity, efficiency, and deep legal knowledge.</w:t>
      </w:r>
    </w:p>
    <w:p>
      <w:pPr>
        <w:pStyle w:val="BodyText"/>
      </w:pPr>
      <w:r>
        <w:br/>
      </w:r>
    </w:p>
    <w:bookmarkStart w:id="40" w:name="conclusion"/>
    <w:bookmarkStart w:id="38" w:name="summary-and-reflections"/>
    <w:p>
      <w:pPr>
        <w:pStyle w:val="Heading2"/>
      </w:pPr>
      <w:r>
        <w:rPr>
          <w:bCs/>
          <w:b/>
        </w:rPr>
        <w:t xml:space="preserve">Summary and Reflections</w:t>
      </w:r>
    </w:p>
    <w:p>
      <w:pPr>
        <w:pStyle w:val="FirstParagraph"/>
      </w:pPr>
      <w:r>
        <w:t xml:space="preserve">The internship solidified my belief that justice is not just an abstract concept but a daily practice requiring diligence. By observing how a Judge operates within the sophisticated legal landscape of Kazakhstan Almaty, I gained invaluable insights into the mechanisms of law.</w:t>
      </w:r>
    </w:p>
    <w:bookmarkEnd w:id="38"/>
    <w:bookmarkStart w:id="39" w:name="final-thoughts"/>
    <w:p>
      <w:pPr>
        <w:pStyle w:val="Heading2"/>
      </w:pPr>
      <w:r>
        <w:rPr>
          <w:bCs/>
          <w:b/>
        </w:rPr>
        <w:t xml:space="preserve">Final Thoughts</w:t>
      </w:r>
    </w:p>
    <w:p>
      <w:pPr>
        <w:pStyle w:val="FirstParagraph"/>
      </w:pPr>
      <w:r>
        <w:t xml:space="preserve">I extend my gratitude to all those who facilitated this learning experience. The lessons learned will undoubtedly shape my future career aspirations in law enforcement and judicial advocacy. Ultimately, being able to document the work of a Judge in Kazakhstan Almaty has been an unparalleled educational opportunity.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Judicial Role of the Judge in Kazakhstan Almaty</dc:title>
  <dc:creator/>
  <dc:language>en</dc:language>
  <cp:keywords/>
  <dcterms:created xsi:type="dcterms:W3CDTF">2026-07-29T05:54:30Z</dcterms:created>
  <dcterms:modified xsi:type="dcterms:W3CDTF">2026-07-29T05:54:30Z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