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Judicial</w:t>
      </w:r>
      <w:r>
        <w:t xml:space="preserve"> </w:t>
      </w:r>
      <w:r>
        <w:t xml:space="preserve">Observations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31" w:name="X0a72d9f5e189e2ae6b8f3b12474d87f2ff4cf2b"/>
    <w:p>
      <w:pPr>
        <w:pStyle w:val="Heading1"/>
      </w:pPr>
      <w:r>
        <w:t xml:space="preserve">Internship Report:</w:t>
      </w:r>
      <w:r>
        <w:br/>
      </w:r>
      <w:r>
        <w:t xml:space="preserve">A Critical Analysis of the Judicial System in Mexico City</w:t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t xml:space="preserve">This internship report serves as a comprehensive documentation of the practical experiences, academic observations, and professional insights gained during my tenure within the judicial framework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 The primary objective of this internship was to bridge the gap between theoretical legal knowledge and practical application within the context of a</w:t>
      </w:r>
      <w:r>
        <w:t xml:space="preserve"> </w:t>
      </w:r>
      <w:r>
        <w:rPr>
          <w:bCs/>
          <w:b/>
        </w:rPr>
        <w:t xml:space="preserve">Judge</w:t>
      </w:r>
      <w:r>
        <w:t xml:space="preserve">’s chambers. By immersing myself in the daily operations of a federal magistrate in one of Latin America’s most complex urban environments, I aimed to understand the procedural nuances, ethical challenges, and societal impacts inherent to judicial decision-making. This document details my responsibilities, key learnings regarding case management and legal reasoning, and an analysis of how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’s unique socio-political landscape influences the role of a</w:t>
      </w:r>
      <w:r>
        <w:t xml:space="preserve"> </w:t>
      </w:r>
      <w:r>
        <w:rPr>
          <w:bCs/>
          <w:b/>
        </w:rPr>
        <w:t xml:space="preserve">Judge</w:t>
      </w:r>
      <w:r>
        <w:t xml:space="preserve">.</w:t>
      </w:r>
    </w:p>
    <w:bookmarkEnd w:id="20"/>
    <w:bookmarkStart w:id="21" w:name="X42a11c7c51409a1dffe54f058bf4eaef3dfe107"/>
    <w:p>
      <w:pPr>
        <w:pStyle w:val="Heading2"/>
      </w:pPr>
      <w:r>
        <w:t xml:space="preserve">II. Introduction and Contextual Background</w:t>
      </w:r>
    </w:p>
    <w:p>
      <w:pPr>
        <w:pStyle w:val="FirstParagraph"/>
      </w:pPr>
      <w:r>
        <w:t xml:space="preserve">The judicial system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known locally as Ciudad de México (CDMX), operates at the intersection of high-volume caseloads, diverse demographic challenges, and evolving legal reforms. As the capital of Mexico,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is not merely a geographic location but a hub for national legal precedents and federal judicial oversight. Understanding this context is vital for any intern aspiring to learn from a</w:t>
      </w:r>
      <w:r>
        <w:t xml:space="preserve"> </w:t>
      </w:r>
      <w:r>
        <w:rPr>
          <w:bCs/>
          <w:b/>
        </w:rPr>
        <w:t xml:space="preserve">Judge</w:t>
      </w:r>
      <w:r>
        <w:t xml:space="preserve">. The city’s judicial environment is characterized by rapid urbanization, which often leads to complex civil disputes, criminal matters involving organized crime, and administrative challenges related to public rights.</w:t>
      </w:r>
    </w:p>
    <w:p>
      <w:pPr>
        <w:pStyle w:val="BodyText"/>
      </w:pPr>
      <w:r>
        <w:t xml:space="preserve">My internship was placed within the Federal District Court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where I had the privilege of shadowing a seasoned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specializing in constitutional and administrative law. The purpose of this placement was to observe how a</w:t>
      </w:r>
    </w:p>
    <w:p>
      <w:pPr>
        <w:pStyle w:val="BodyText"/>
      </w:pPr>
      <w:r>
        <w:t xml:space="preserve">Judge navigates the tension between statutory law and constitutional principles, particularly in a region that serves as the nerve center for Mexico’s legal infrastructure.</w:t>
      </w:r>
    </w:p>
    <w:bookmarkEnd w:id="21"/>
    <w:bookmarkStart w:id="22" w:name="iii.-objectives-of-the-internship"/>
    <w:p>
      <w:pPr>
        <w:pStyle w:val="Heading2"/>
      </w:pPr>
      <w:r>
        <w:t xml:space="preserve">III. Objectives of the Internship</w:t>
      </w:r>
    </w:p>
    <w:p>
      <w:pPr>
        <w:pStyle w:val="FirstParagraph"/>
      </w:pPr>
      <w:r>
        <w:t xml:space="preserve">The internship was structured around three core objectives:</w:t>
      </w:r>
    </w:p>
    <w:p>
      <w:pPr>
        <w:numPr>
          <w:ilvl w:val="0"/>
          <w:numId w:val="1001"/>
        </w:numPr>
        <w:pStyle w:val="Compact"/>
      </w:pPr>
      <w:r>
        <w:t xml:space="preserve">To analyze the procedural workflow of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from case filing to final judgment.</w:t>
      </w:r>
    </w:p>
    <w:p>
      <w:pPr>
        <w:numPr>
          <w:ilvl w:val="0"/>
          <w:numId w:val="1001"/>
        </w:numPr>
        <w:pStyle w:val="Compact"/>
      </w:pPr>
      <w:r>
        <w:t xml:space="preserve">To understand the socio-economic factors influencing legal disputes in the urban center of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develop professional competencies in legal research, memo drafting, and judicial ethics under the mentorship of a practicing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Judge</w:t>
        </w:r>
      </w:hyperlink>
      <w:r>
        <w:t xml:space="preserve">.</w:t>
      </w:r>
    </w:p>
    <w:p>
      <w:pPr>
        <w:pStyle w:val="FirstParagraph"/>
      </w:pPr>
      <w:r>
        <w:t xml:space="preserve">These objectives were designed to provide a holistic view of the judicial function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emphasizing that the role of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extends beyond mere adjudication to include conflict resolution and social stewardship.</w:t>
      </w:r>
    </w:p>
    <w:bookmarkEnd w:id="22"/>
    <w:bookmarkStart w:id="23" w:name="iv.-methodology-and-daily-activities"/>
    <w:p>
      <w:pPr>
        <w:pStyle w:val="Heading2"/>
      </w:pPr>
      <w:r>
        <w:t xml:space="preserve">IV. Methodology and Daily Activities</w:t>
      </w:r>
    </w:p>
    <w:p>
      <w:pPr>
        <w:pStyle w:val="FirstParagraph"/>
      </w:pPr>
      <w:r>
        <w:t xml:space="preserve">During my time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, my daily routine was closely aligned with the schedule of the presiding</w:t>
      </w:r>
      <w:r>
        <w:t xml:space="preserve"> </w:t>
      </w:r>
      <w:r>
        <w:rPr>
          <w:bCs/>
          <w:b/>
        </w:rPr>
        <w:t xml:space="preserve">Judge</w:t>
      </w:r>
      <w:r>
        <w:t xml:space="preserve">. My activities included: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Case Review and Analysis:</w:t>
      </w:r>
      <w:r>
        <w:t xml:space="preserve"> </w:t>
      </w:r>
      <w:r>
        <w:t xml:space="preserve">I assisted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Judge</w:t>
        </w:r>
      </w:hyperlink>
      <w:r>
        <w:t xml:space="preserve"> </w:t>
      </w:r>
      <w:r>
        <w:t xml:space="preserve">by reviewing preliminary motions, summarizing factual backgrounds, and identifying key legal issues in civil rights cases common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Judicial Research:</w:t>
      </w:r>
      <w:r>
        <w:t xml:space="preserve"> </w:t>
      </w:r>
      <w:r>
        <w:t xml:space="preserve">Under the supervision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, I conducted research on recent precedents set by the Supreme Court of Justice of the Nation, focusing on how these decisions impact local rulings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Drafting Opinions:</w:t>
      </w:r>
      <w:r>
        <w:t xml:space="preserve"> </w:t>
      </w:r>
      <w:r>
        <w:t xml:space="preserve">I prepared draft resolutions and orders for minor procedural matters, which were then reviewed and edited by the</w:t>
      </w:r>
      <w:r>
        <w:t xml:space="preserve"> </w:t>
      </w:r>
      <w:r>
        <w:rPr>
          <w:bCs/>
          <w:b/>
        </w:rPr>
        <w:t xml:space="preserve">Judge</w:t>
      </w:r>
      <w:r>
        <w:t xml:space="preserve">. This process highlighted the precision required in judicial writing.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Courtroom Observation::</w:t>
      </w:r>
      <w:r>
        <w:t xml:space="preserve"> </w:t>
      </w:r>
      <w:r>
        <w:t xml:space="preserve">I observed hearings where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Judge</w:t>
        </w:r>
      </w:hyperlink>
      <w:r>
        <w:t xml:space="preserve"> </w:t>
      </w:r>
      <w:r>
        <w:t xml:space="preserve">interacted with lawyers and litigants. This exposure was crucial for understanding oral argumentation techniques and the demeanor expected of a</w:t>
      </w:r>
      <w:r>
        <w:t xml:space="preserve"> </w:t>
      </w:r>
      <w:r>
        <w:rPr>
          <w:bCs/>
          <w:b/>
        </w:rPr>
        <w:t xml:space="preserve">Judge</w:t>
      </w:r>
      <w:r>
        <w:t xml:space="preserve">.</w:t>
      </w:r>
    </w:p>
    <w:bookmarkEnd w:id="23"/>
    <w:bookmarkStart w:id="27" w:name="X26629010b2c079f0b325ef536640416145b9b91"/>
    <w:p>
      <w:pPr>
        <w:pStyle w:val="Heading2"/>
      </w:pPr>
      <w:r>
        <w:t xml:space="preserve">V. Key Observations: The Role of a Judge in Mexico City</w:t>
      </w:r>
    </w:p>
    <w:p>
      <w:pPr>
        <w:pStyle w:val="FirstParagraph"/>
      </w:pPr>
      <w:r>
        <w:t xml:space="preserve">A central theme of this internship was the multifaceted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. Unlike in some jurisdictions where judicial roles are strictly confined to courtroom adjudication, judges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 </w:t>
      </w:r>
      <w:r>
        <w:t xml:space="preserve">often engage in administrative management and community outreach.</w:t>
      </w:r>
    </w:p>
    <w:bookmarkStart w:id="24" w:name="a.-procedural-efficiency-vs.-justice"/>
    <w:p>
      <w:pPr>
        <w:pStyle w:val="Heading3"/>
      </w:pPr>
      <w:r>
        <w:t xml:space="preserve">A. Procedural Efficiency vs. Justice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, the volume of cases is staggering.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 shadowed managed over two hundred active files per month. A significant challenge observed was balancing procedural efficiency with substantive justice. Many litigants in the city are self-represented or lack adequate legal resources, placing a heightened duty on the</w:t>
      </w:r>
    </w:p>
    <w:p>
      <w:pPr>
        <w:pStyle w:val="BodyText"/>
      </w:pPr>
      <w:r>
        <w:t xml:space="preserve">Judge to ensure fair proceedings despite resource constraints.</w:t>
      </w:r>
    </w:p>
    <w:bookmarkEnd w:id="24"/>
    <w:bookmarkStart w:id="25" w:name="b.-social-impact-of-judicial-decisions"/>
    <w:p>
      <w:pPr>
        <w:pStyle w:val="Heading3"/>
      </w:pPr>
      <w:r>
        <w:t xml:space="preserve">B. Social Impact of Judicial Decisions</w:t>
      </w:r>
    </w:p>
    <w:p>
      <w:pPr>
        <w:pStyle w:val="FirstParagraph"/>
      </w:pPr>
      <w:r>
        <w:t xml:space="preserve">The decisions made by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 </w:t>
      </w:r>
      <w:r>
        <w:t xml:space="preserve">have immediate and tangible effects on urban life. For instance, rulings regarding housing rights or public transportation regulations directly impact millions of residents. I learned that a competent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must possess an acute awareness of the city’s socio-economic stratification and how legal outcomes reinforce or alleviate inequality.</w:t>
      </w:r>
    </w:p>
    <w:bookmarkEnd w:id="25"/>
    <w:bookmarkStart w:id="26" w:name="X80313f8d2f595deb02bff11ea9869007a6a699f"/>
    <w:p>
      <w:pPr>
        <w:pStyle w:val="Heading3"/>
      </w:pPr>
      <w:r>
        <w:t xml:space="preserve">C. Ethical Challenges in a High-Profile Environment</w:t>
      </w:r>
    </w:p>
    <w:p>
      <w:pPr>
        <w:pStyle w:val="FirstParagraph"/>
      </w:pPr>
      <w:r>
        <w:t xml:space="preserve">Operating in the capital, judges face heightened scrutiny regarding ethical conduct and independence. The internship highlighted the importance of transparency and impartiality for any</w:t>
      </w:r>
      <w:r>
        <w:t xml:space="preserve"> </w:t>
      </w:r>
      <w:r>
        <w:rPr>
          <w:bCs/>
          <w:b/>
        </w:rPr>
        <w:t xml:space="preserve">Judge</w:t>
      </w:r>
      <w:r>
        <w:t xml:space="preserve">. I observed strict protocols to prevent external influence, underscoring that integrity is paramount when serving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Judge</w:t>
        </w:r>
      </w:hyperlink>
      <w:r>
        <w:t xml:space="preserve"> </w:t>
      </w:r>
      <w:r>
        <w:t xml:space="preserve">in such a prominent jurisdiction.</w:t>
      </w:r>
    </w:p>
    <w:bookmarkEnd w:id="26"/>
    <w:bookmarkEnd w:id="27"/>
    <w:bookmarkStart w:id="28" w:name="Xd28c7db8fe4d590ef674ac98dd6d998a9d43430"/>
    <w:p>
      <w:pPr>
        <w:pStyle w:val="Heading2"/>
      </w:pPr>
      <w:r>
        <w:t xml:space="preserve">VI. Challenges Faced During the Internship</w:t>
      </w:r>
    </w:p>
    <w:p>
      <w:pPr>
        <w:pStyle w:val="FirstParagraph"/>
      </w:pPr>
      <w:r>
        <w:t xml:space="preserve">Navigating the judicial system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presented several challenges. Language nuances, particularly regarding legal Spanish terminology versus common usage, required constant adaptation. Additionally, the fast-paced environment of a busy court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 </w:t>
      </w:r>
      <w:r>
        <w:t xml:space="preserve">demanded quick thinking and resilience from both the interns and the supervising</w:t>
      </w:r>
      <w:r>
        <w:t xml:space="preserve"> </w:t>
      </w:r>
      <w:r>
        <w:rPr>
          <w:bCs/>
          <w:b/>
        </w:rPr>
        <w:t xml:space="preserve">Judge</w:t>
      </w:r>
      <w:r>
        <w:t xml:space="preserve">. Managing large volumes of paperwork while maintaining attention to detail was a steep learning curve.</w:t>
      </w:r>
    </w:p>
    <w:bookmarkEnd w:id="28"/>
    <w:bookmarkStart w:id="29" w:name="vii.-conclusion-and-recommendations"/>
    <w:p>
      <w:pPr>
        <w:pStyle w:val="Heading2"/>
      </w:pPr>
      <w:r>
        <w:t xml:space="preserve">VII. Conclusion and Recommendations</w:t>
      </w:r>
    </w:p>
    <w:p>
      <w:pPr>
        <w:pStyle w:val="FirstParagraph"/>
      </w:pPr>
      <w:r>
        <w:t xml:space="preserve">In conclusion, this internship has profoundly shaped my understanding of the legal profession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. The experience demonstrated that being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is not merely an academic pursuit but a dynamic practice requiring empathy, intellect, and administrative acumen. The unique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 </w:t>
      </w:r>
      <w:r>
        <w:t xml:space="preserve">provides a rich laboratory for observing how law operates in real-time within a complex urban society.</w:t>
      </w:r>
    </w:p>
    <w:p>
      <w:pPr>
        <w:pStyle w:val="BodyText"/>
      </w:pPr>
      <w:r>
        <w:t xml:space="preserve">I recommend that future interns focus heavily on procedural efficiency and ethical awareness. Furthermore, understanding the local cultural context is essential for any legal professional aspiring to serve as a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Mexico Mexico City</w:t>
        </w:r>
      </w:hyperlink>
      <w:r>
        <w:t xml:space="preserve">. The insights gained here will undoubtedly inform my future career, emphasizing the critical responsibility of every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to uphold justice in one of the world’s most vibrant and challenging cities.</w:t>
      </w:r>
    </w:p>
    <w:bookmarkEnd w:id="29"/>
    <w:bookmarkStart w:id="30" w:name="viii.-acknowledgments"/>
    <w:p>
      <w:pPr>
        <w:pStyle w:val="Heading2"/>
      </w:pPr>
      <w:r>
        <w:t xml:space="preserve">VIII. Acknowledgments</w:t>
      </w:r>
    </w:p>
    <w:p>
      <w:pPr>
        <w:pStyle w:val="FirstParagraph"/>
      </w:pPr>
      <w:r>
        <w:t xml:space="preserve">I would like to express my deepest gratitude to the presiding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Judge</w:t>
        </w:r>
      </w:hyperlink>
      <w:r>
        <w:t xml:space="preserve"> </w:t>
      </w:r>
      <w:r>
        <w:t xml:space="preserve">of my chamber, whose mentorship was invaluable. I also thank the legal assistants and clerks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 </w:t>
      </w:r>
      <w:r>
        <w:t xml:space="preserve">for their support and willingness to share their expertise during this formative period.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is submitted as part of the academic requirements for the Legal Internship Program, focusing on Judicial Studies in International Contexts.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Judicial Observations in Mexico City</dc:title>
  <dc:creator/>
  <dc:language>en</dc:language>
  <cp:keywords/>
  <dcterms:created xsi:type="dcterms:W3CDTF">2026-07-29T16:14:57Z</dcterms:created>
  <dcterms:modified xsi:type="dcterms:W3CDTF">2026-07-29T16:14:57Z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