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Observations</w:t>
      </w:r>
      <w:r>
        <w:t xml:space="preserve"> </w:t>
      </w:r>
      <w:r>
        <w:t xml:space="preserve">in</w:t>
      </w:r>
      <w:r>
        <w:t xml:space="preserve"> </w:t>
      </w:r>
      <w:r>
        <w:t xml:space="preserve">Moscow</w:t>
      </w:r>
    </w:p>
    <w:p>
      <w:pPr>
        <w:pStyle w:val="FirstParagraph"/>
      </w:pPr>
      <w:r>
        <w:t xml:space="preserve">```html</w:t>
      </w:r>
    </w:p>
    <w:bookmarkStart w:id="20" w:name="internship-report"/>
    <w:p>
      <w:pPr>
        <w:pStyle w:val="Heading1"/>
      </w:pPr>
      <w:r>
        <w:t xml:space="preserve">INTERNSHIP REPORT</w:t>
      </w:r>
    </w:p>
    <w:p>
      <w:pPr>
        <w:pStyle w:val="FirstParagraph"/>
      </w:pPr>
      <w:r>
        <w:br/>
      </w:r>
      <w:r>
        <w:rPr>
          <w:iCs/>
          <w:i/>
          <w:bCs/>
          <w:b/>
        </w:rPr>
        <w:t xml:space="preserve">Daily Activities and Professional Observations Regarding the Role of Judge in Russia, Moscow.</w:t>
      </w:r>
      <w:r>
        <w:br/>
      </w:r>
      <w:r>
        <w:br/>
      </w:r>
      <w:r>
        <w:t xml:space="preserve">Date: October 2023 – Present</w:t>
      </w:r>
      <w:r>
        <w:br/>
      </w:r>
      <w:r>
        <w:t xml:space="preserve">Location: The Judicial System of Moscow, Russian Federation</w:t>
      </w:r>
    </w:p>
    <w:bookmarkEnd w:id="20"/>
    <w:bookmarkStart w:id="21" w:name="executive-summary"/>
    <w:p>
      <w:pPr>
        <w:pStyle w:val="Heading2"/>
      </w:pPr>
      <w:r>
        <w:t xml:space="preserve">1. Executive Summary</w:t>
      </w:r>
    </w:p>
    <w:p>
      <w:pPr>
        <w:pStyle w:val="FirstParagraph"/>
      </w:pPr>
      <w:r>
        <w:t xml:space="preserve">This report serves as a comprehensive documentation of my internship experience within the judicial framework located in Russia, specifically focusing on the capital city of Moscow. The primary objective was to gain an in-depth understanding of the functioning, responsibilities, and procedural nuances associated with a Judge operating within this specific geopolitical context. Over the course of this internship, I have had the privilege to observe court sessions, analyze legal documentation under strict confidentiality protocols, and engage with senior legal professionals who elucidated the complexities of Russian civil and criminal law. This document outlines the key activities undertaken, significant observations made regarding judicial conduct in Moscow, and a reflective analysis on how these experiences contribute to my professional development as a student of law.</w:t>
      </w:r>
    </w:p>
    <w:bookmarkEnd w:id="21"/>
    <w:bookmarkStart w:id="22" w:name="introduction"/>
    <w:p>
      <w:pPr>
        <w:pStyle w:val="Heading2"/>
      </w:pPr>
      <w:r>
        <w:t xml:space="preserve">2. Introduction</w:t>
      </w:r>
    </w:p>
    <w:p>
      <w:pPr>
        <w:pStyle w:val="FirstParagraph"/>
      </w:pPr>
      <w:r>
        <w:t xml:space="preserve">Moscow stands not only as the political and economic heart of Russia but also as its most prominent judicial hub. The courts here handle a vast array of cases, ranging from high-stakes commercial disputes to complex criminal proceedings that attract national attention. For any law student or aspiring legal practitioner, an internship in this environment offers unparalleled exposure to the rigorous demands placed upon a Judge in one of the world’s most influential legal systems.</w:t>
      </w:r>
    </w:p>
    <w:p>
      <w:pPr>
        <w:pStyle w:val="BodyText"/>
      </w:pPr>
      <w:r>
        <w:t xml:space="preserve">The role of a Judge extends far beyond merely interpreting statutes; it involves managing courtroom dynamics, ensuring due process is respected despite cultural and systemic differences from Western legal traditions, and maintaining impartiality amidst significant societal pressure. This report details my journey through these challenges, highlighting specific instances where the abstract concepts of justice were applied in practice within the Moscow courts.</w:t>
      </w:r>
    </w:p>
    <w:bookmarkEnd w:id="22"/>
    <w:bookmarkStart w:id="23" w:name="objectives-of-the-internship"/>
    <w:p>
      <w:pPr>
        <w:pStyle w:val="Heading2"/>
      </w:pPr>
      <w:r>
        <w:t xml:space="preserve">3. Objectives of the Internship</w:t>
      </w:r>
    </w:p>
    <w:p>
      <w:pPr>
        <w:pStyle w:val="FirstParagraph"/>
      </w:pPr>
      <w:r>
        <w:t xml:space="preserve">The internship was structured around several core objectives designed to enhance my practical legal skills and theoretical knowledge:</w:t>
      </w:r>
    </w:p>
    <w:p>
      <w:pPr>
        <w:numPr>
          <w:ilvl w:val="0"/>
          <w:numId w:val="1001"/>
        </w:numPr>
        <w:pStyle w:val="Compact"/>
      </w:pPr>
      <w:r>
        <w:rPr>
          <w:bCs/>
          <w:b/>
        </w:rPr>
        <w:t xml:space="preserve">To understand Judicial Procedure in Russia Moscow:</w:t>
      </w:r>
      <w:r>
        <w:t xml:space="preserve"> </w:t>
      </w:r>
      <w:r>
        <w:t xml:space="preserve">Gaining familiarity with the Civil Procedure Code and the Criminal Procedure Code as applied in Russian courts.</w:t>
      </w:r>
    </w:p>
    <w:p>
      <w:pPr>
        <w:numPr>
          <w:ilvl w:val="0"/>
          <w:numId w:val="1001"/>
        </w:numPr>
        <w:pStyle w:val="Compact"/>
      </w:pPr>
      <w:r>
        <w:rPr>
          <w:bCs/>
          <w:b/>
        </w:rPr>
        <w:t xml:space="preserve">To Observe the Role of Judge:</w:t>
      </w:r>
      <w:r>
        <w:t xml:space="preserve"> </w:t>
      </w:r>
      <w:r>
        <w:t xml:space="preserve">Analyzing how a Judge manages case flow, interacts with litigants, and exercises discretion during trial proceedings.</w:t>
      </w:r>
    </w:p>
    <w:p>
      <w:pPr>
        <w:numPr>
          <w:ilvl w:val="0"/>
          <w:numId w:val="1001"/>
        </w:numPr>
        <w:pStyle w:val="Compact"/>
      </w:pPr>
      <w:r>
        <w:rPr>
          <w:bCs/>
          <w:b/>
        </w:rPr>
        <w:t xml:space="preserve">To Navigate Legal Culture:</w:t>
      </w:r>
      <w:r>
        <w:t xml:space="preserve"> </w:t>
      </w:r>
      <w:r>
        <w:t xml:space="preserve">Understanding the unique legal culture and administrative hierarchy that influences judicial decision-making in Russia.</w:t>
      </w:r>
    </w:p>
    <w:p>
      <w:pPr>
        <w:numPr>
          <w:ilvl w:val="0"/>
          <w:numId w:val="1001"/>
        </w:numPr>
        <w:pStyle w:val="Compact"/>
      </w:pPr>
      <w:r>
        <w:rPr>
          <w:bCs/>
          <w:b/>
        </w:rPr>
        <w:t xml:space="preserve">To Develop Professional Ethics:</w:t>
      </w:r>
      <w:r>
        <w:t xml:space="preserve"> </w:t>
      </w:r>
      <w:r>
        <w:t xml:space="preserve">Observing ethical standards required of a Judge when dealing with sensitive information and conflicting interests.</w:t>
      </w:r>
    </w:p>
    <w:bookmarkEnd w:id="23"/>
    <w:bookmarkStart w:id="24" w:name="key-activities-and-responsibilities"/>
    <w:p>
      <w:pPr>
        <w:pStyle w:val="Heading2"/>
      </w:pPr>
      <w:r>
        <w:t xml:space="preserve">4. Key Activities and Responsibilities</w:t>
      </w:r>
    </w:p>
    <w:p>
      <w:pPr>
        <w:pStyle w:val="FirstParagraph"/>
      </w:pPr>
      <w:r>
        <w:t xml:space="preserve">A. Courtroom Observation</w:t>
      </w:r>
      <w:r>
        <w:br/>
      </w:r>
      <w:r>
        <w:t xml:space="preserve">The majority of my time was spent sitting in on court sessions presided over by various Judges in different districts of Moscow, including the Meshchansky District Court and the Moscow City Court. Observing a Judge at work provided critical insights into courtroom management. I noted how a Judge controls the tempo of proceedings, ensuring that both prosecutors and defense attorneys adhere strictly to procedural rules.</w:t>
      </w:r>
    </w:p>
    <w:p>
      <w:pPr>
        <w:pStyle w:val="BodyText"/>
      </w:pPr>
      <w:r>
        <w:t xml:space="preserve">B. Legal Research and Case Analysis</w:t>
      </w:r>
      <w:r>
        <w:br/>
      </w:r>
      <w:r>
        <w:t xml:space="preserve">Assisting the clerks attached to the Judges involved extensive legal research. In Russia, judicial precedents do not bind future decisions in the same way they do in common law jurisdictions, yet previous rulings play a significant persuasive role. I assisted in compiling dossiers for upcoming trials, focusing on how a Judge might interpret specific articles of the Russian Federation’s legislation.</w:t>
      </w:r>
    </w:p>
    <w:p>
      <w:pPr>
        <w:pStyle w:val="BodyText"/>
      </w:pPr>
      <w:r>
        <w:t xml:space="preserve">C. Drafting Observation and Feedback</w:t>
      </w:r>
      <w:r>
        <w:br/>
      </w:r>
      <w:r>
        <w:t xml:space="preserve">Under strict supervision and confidentiality measures, I observed how judicial decisions (verdicts) were drafted. The structure is rigid: a factual background section, an analysis of evidence, legal reasoning referencing specific statutes, and finally the verdict. This process highlighted the meticulous attention to detail required by a Judge to ensure their ruling can withstand appellate review.</w:t>
      </w:r>
    </w:p>
    <w:bookmarkEnd w:id="24"/>
    <w:bookmarkStart w:id="25" w:name="Xe76cdfe8d0b97338d281c3bbc2f9b7153f00943"/>
    <w:p>
      <w:pPr>
        <w:pStyle w:val="Heading2"/>
      </w:pPr>
      <w:r>
        <w:t xml:space="preserve">5. Observations on Judicial Practice in Russia Moscow</w:t>
      </w:r>
    </w:p>
    <w:p>
      <w:pPr>
        <w:pStyle w:val="FirstParagraph"/>
      </w:pPr>
      <w:r>
        <w:t xml:space="preserve">The experience of interning in Russia, specifically within the bustling judicial environment of Moscow, revealed several distinct characteristics:</w:t>
      </w:r>
    </w:p>
    <w:p>
      <w:pPr>
        <w:pStyle w:val="BodyText"/>
      </w:pPr>
      <w:r>
        <w:rPr>
          <w:bCs/>
          <w:b/>
        </w:rPr>
        <w:t xml:space="preserve">A. Formality and Hierarchy:</w:t>
      </w:r>
      <w:r>
        <w:t xml:space="preserve"> </w:t>
      </w:r>
      <w:r>
        <w:t xml:space="preserve">The atmosphere within a courtroom in Moscow is highly formal. A Judge commands immediate respect from all parties present. The dress code is strictly enforced, and protocols for addressing the bench are precise. This formality reflects the gravity with which judicial authority is regarded in Russian society.</w:t>
      </w:r>
    </w:p>
    <w:p>
      <w:pPr>
        <w:pStyle w:val="BodyText"/>
      </w:pPr>
      <w:r>
        <w:rPr>
          <w:bCs/>
          <w:b/>
        </w:rPr>
        <w:t xml:space="preserve">B. Case Load Management:</w:t>
      </w:r>
      <w:r>
        <w:t xml:space="preserve"> </w:t>
      </w:r>
      <w:r>
        <w:t xml:space="preserve">Judges in Moscow often face immense caseloads due to the city's population density and commercial activity. I observed how a Judge prioritizes cases, allocates time for complex evidence review, and manages long hearings that may span multiple days without compromising judicial efficiency.</w:t>
      </w:r>
    </w:p>
    <w:p>
      <w:pPr>
        <w:pStyle w:val="BodyText"/>
      </w:pPr>
      <w:r>
        <w:rPr>
          <w:bCs/>
          <w:b/>
        </w:rPr>
        <w:t xml:space="preserve">C. Interaction with Litigants:</w:t>
      </w:r>
      <w:r>
        <w:t xml:space="preserve"> </w:t>
      </w:r>
      <w:r>
        <w:t xml:space="preserve">Unlike some adversarial systems where the judge is more passive, Russian Judges often take a more active role in establishing the facts during civil proceedings. This inquisitorial aspect requires a Judge to be highly perceptive and proactive, questioning witnesses directly to uncover the truth.</w:t>
      </w:r>
    </w:p>
    <w:bookmarkEnd w:id="25"/>
    <w:bookmarkStart w:id="26" w:name="challenges-encountered"/>
    <w:p>
      <w:pPr>
        <w:pStyle w:val="Heading2"/>
      </w:pPr>
      <w:r>
        <w:t xml:space="preserve">6. Challenges Encountered</w:t>
      </w:r>
    </w:p>
    <w:p>
      <w:pPr>
        <w:pStyle w:val="FirstParagraph"/>
      </w:pPr>
      <w:r>
        <w:t xml:space="preserve">Navigating the legal terminology in both Russian and English presented a significant initial challenge. While many senior lawyers and judges are fluent in international law concepts, the specific nuances of local legislation required intense study. Additionally, understanding the socio-political context that occasionally influences judicial outcomes in major metropolitan areas like Moscow added a layer of complexity to my analysis.</w:t>
      </w:r>
    </w:p>
    <w:bookmarkEnd w:id="26"/>
    <w:bookmarkStart w:id="27" w:name="conclusion-and-reflection"/>
    <w:p>
      <w:pPr>
        <w:pStyle w:val="Heading2"/>
      </w:pPr>
      <w:r>
        <w:t xml:space="preserve">7. Conclusion and Reflection</w:t>
      </w:r>
    </w:p>
    <w:p>
      <w:pPr>
        <w:pStyle w:val="FirstParagraph"/>
      </w:pPr>
      <w:r>
        <w:t xml:space="preserve">This internship has profoundly shaped my understanding of what it takes to be an effective Judge in a modern judicial system like that of Russia, Moscow. It is not merely about knowing the law; it is about embodying impartiality, resilience, and intellectual rigor under pressure.</w:t>
      </w:r>
    </w:p>
    <w:p>
      <w:pPr>
        <w:pStyle w:val="BodyText"/>
      </w:pPr>
      <w:r>
        <w:t xml:space="preserve">The exposure to real-world cases allowed me to bridge the gap between academic theory and practical application. I learned that a Judge in Moscow operates within a unique framework that blends Soviet legal heritage with contemporary European influences. This duality requires judicial officers to be adaptable yet firm in their adherence to statutory law.</w:t>
      </w:r>
    </w:p>
    <w:p>
      <w:pPr>
        <w:pStyle w:val="BodyText"/>
      </w:pPr>
      <w:r>
        <w:t xml:space="preserve">In conclusion, serving as an intern within this environment has been invaluable. It has equipped me with the analytical tools necessary for critical legal thinking and a deep appreciation for the responsibilities inherent in the role of a Judge. As I move forward in my career, these lessons learned from observing judicial practice in Russia's capital will remain central to my professional ethos.</w:t>
      </w:r>
    </w:p>
    <w:p>
      <w:r>
        <w:pict>
          <v:rect style="width:0;height:1.5pt" o:hralign="center" o:hrstd="t" o:hr="t"/>
        </w:pict>
      </w:r>
    </w:p>
    <w:p>
      <w:pPr>
        <w:pStyle w:val="FirstParagraph"/>
      </w:pPr>
      <w:r>
        <w:rPr>
          <w:iCs/>
          <w:i/>
        </w:rPr>
        <w:t xml:space="preserve">End of Report</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Observations in Moscow</dc:title>
  <dc:creator/>
  <dc:language>en</dc:language>
  <cp:keywords/>
  <dcterms:created xsi:type="dcterms:W3CDTF">2026-07-29T11:48:24Z</dcterms:created>
  <dcterms:modified xsi:type="dcterms:W3CDTF">2026-07-29T11:48:24Z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