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Afghanistan</w:t>
      </w:r>
      <w:r>
        <w:t xml:space="preserve"> </w:t>
      </w:r>
      <w:r>
        <w:t xml:space="preserve">Kabul</w:t>
      </w:r>
    </w:p>
    <w:bookmarkStart w:id="20" w:name="internship-report"/>
    <w:p>
      <w:pPr>
        <w:pStyle w:val="Heading1"/>
      </w:pPr>
      <w:r>
        <w:t xml:space="preserve">Internship Report</w:t>
      </w:r>
    </w:p>
    <w:p>
      <w:pPr>
        <w:pStyle w:val="FirstParagraph"/>
      </w:pPr>
      <w:r>
        <w:rPr>
          <w:bCs/>
          <w:b/>
        </w:rPr>
        <w:t xml:space="preserve">Title:</w:t>
      </w:r>
    </w:p>
    <w:p>
      <w:pPr>
        <w:pStyle w:val="BodyText"/>
      </w:pPr>
      <w:r>
        <w:rPr>
          <w:bCs/>
          <w:b/>
        </w:rPr>
        <w:t xml:space="preserve">Name:</w:t>
      </w:r>
    </w:p>
    <w:p>
      <w:pPr>
        <w:pStyle w:val="BodyText"/>
      </w:pPr>
      <w:r>
        <w:rPr>
          <w:bCs/>
          <w:b/>
        </w:rPr>
        <w:t xml:space="preserve">Institution:</w:t>
      </w:r>
      <w:r>
        <w:t xml:space="preserve"> </w:t>
      </w:r>
      <w:r>
        <w:t xml:space="preserve">&lt; strong&gt;Date: October 2023 - March 2024</w:t>
      </w:r>
    </w:p>
    <w:bookmarkEnd w:id="20"/>
    <w:bookmarkStart w:id="21" w:name="X7d3939d1cb50b011ead4b259c6cfaeceee61e46"/>
    <w:p>
      <w:pPr>
        <w:pStyle w:val="Heading1"/>
      </w:pPr>
      <w:r>
        <w:t xml:space="preserve">I. Introduction and Contextual Background</w:t>
      </w:r>
    </w:p>
    <w:p>
      <w:pPr>
        <w:pStyle w:val="FirstParagraph"/>
      </w:pPr>
      <w:r>
        <w:t xml:space="preserve">This internship report outlines the comprehensive practical training undertaken by this author to fulfill the requirements for certification as a Laboratory Technician. The primary objective of this internship was to bridge the gap between theoretical academic knowledge and real-world laboratory applications. The setting for this critical professional development was Kabul, Afghanistan, a region currently undergoing significant reconstruction efforts in its healthcare infrastructure.</w:t>
      </w:r>
    </w:p>
    <w:p>
      <w:pPr>
        <w:pStyle w:val="BodyText"/>
      </w:pPr>
      <w:r>
        <w:t xml:space="preserve">The choice to conduct this</w:t>
      </w:r>
      <w:r>
        <w:t xml:space="preserve"> </w:t>
      </w:r>
      <w:r>
        <w:rPr>
          <w:bCs/>
          <w:b/>
        </w:rPr>
        <w:t xml:space="preserve">Internship Report</w:t>
      </w:r>
      <w:r>
        <w:t xml:space="preserve"> </w:t>
      </w:r>
      <w:r>
        <w:t xml:space="preserve">within the context of Kabul presents unique challenges and educational opportunities. Afghanistan has faced decades of instability, which has severely impacted its public health systems. However, recent years have seen a renewed focus on rebuilding essential services, including diagnostic laboratories. As a future</w:t>
      </w:r>
      <w:r>
        <w:t xml:space="preserve"> </w:t>
      </w:r>
      <w:r>
        <w:rPr>
          <w:bCs/>
          <w:b/>
        </w:rPr>
        <w:t xml:space="preserve">Laboratory Technician</w:t>
      </w:r>
      <w:r>
        <w:t xml:space="preserve">, understanding how to operate effectively in resource-constrained environments is not just an academic exercise but a vital skill set for global health professionals.</w:t>
      </w:r>
    </w:p>
    <w:p>
      <w:pPr>
        <w:pStyle w:val="BodyText"/>
      </w:pPr>
      <w:r>
        <w:t xml:space="preserve">The specific location of this internship was in Kabul, the capital city. Despite the ongoing geopolitical complexities, Kabul remains the central hub for medical research and public health initiatives in the country. The laboratory where this training took place serves as a critical diagnostic center for both infectious diseases and non-communicable conditions, playing a pivotal role in national health surveillance.</w:t>
      </w:r>
    </w:p>
    <w:bookmarkEnd w:id="21"/>
    <w:bookmarkStart w:id="22" w:name="ii.-objectives-of-the-internship"/>
    <w:p>
      <w:pPr>
        <w:pStyle w:val="Heading1"/>
      </w:pPr>
      <w:r>
        <w:t xml:space="preserve">II. Objectives of the Internship</w:t>
      </w:r>
    </w:p>
    <w:p>
      <w:pPr>
        <w:pStyle w:val="FirstParagraph"/>
      </w:pPr>
      <w:r>
        <w:t xml:space="preserve">The primary goals of this internship were multifaceted, designed to ensure that the trainee could function competently as a certified Laboratory Technician. The specific objectives included:</w:t>
      </w:r>
    </w:p>
    <w:p>
      <w:pPr>
        <w:numPr>
          <w:ilvl w:val="0"/>
          <w:numId w:val="1001"/>
        </w:numPr>
        <w:pStyle w:val="Compact"/>
      </w:pPr>
      <w:r>
        <w:rPr>
          <w:bCs/>
          <w:b/>
        </w:rPr>
        <w:t xml:space="preserve">Mastery of Diagnostic Procedures:</w:t>
      </w:r>
      <w:r>
        <w:t xml:space="preserve"> </w:t>
      </w:r>
      <w:r>
        <w:t xml:space="preserve">To gain hands-on experience in hematology, clinical chemistry, microbiology, and serology.</w:t>
      </w:r>
    </w:p>
    <w:p>
      <w:pPr>
        <w:numPr>
          <w:ilvl w:val="0"/>
          <w:numId w:val="1001"/>
        </w:numPr>
        <w:pStyle w:val="Compact"/>
      </w:pPr>
      <w:r>
        <w:rPr>
          <w:bCs/>
          <w:b/>
        </w:rPr>
        <w:t xml:space="preserve">Data Management and Reporting:</w:t>
      </w:r>
      <w:r>
        <w:t xml:space="preserve"> </w:t>
      </w:r>
      <w:r>
        <w:t xml:space="preserve">To learn how to accurately record patient data and report results in compliance with international standards adapted for local use.</w:t>
      </w:r>
    </w:p>
    <w:p>
      <w:pPr>
        <w:numPr>
          <w:ilvl w:val="0"/>
          <w:numId w:val="1001"/>
        </w:numPr>
        <w:pStyle w:val="Compact"/>
      </w:pPr>
      <w:r>
        <w:rPr>
          <w:bCs/>
          <w:b/>
        </w:rPr>
        <w:t xml:space="preserve">Safety and Quality Control:</w:t>
      </w:r>
      <w:r>
        <w:t xml:space="preserve"> </w:t>
      </w:r>
      <w:r>
        <w:t xml:space="preserve">To understand the importance of biosafety levels, waste disposal protocols, and quality assurance measures in a high-volume laboratory setting.</w:t>
      </w:r>
    </w:p>
    <w:p>
      <w:pPr>
        <w:numPr>
          <w:ilvl w:val="0"/>
          <w:numId w:val="1001"/>
        </w:numPr>
        <w:pStyle w:val="Compact"/>
      </w:pPr>
      <w:r>
        <w:rPr>
          <w:bCs/>
          <w:b/>
        </w:rPr>
        <w:t xml:space="preserve">Cultural Competency:</w:t>
      </w:r>
      <w:r>
        <w:t xml:space="preserve"> </w:t>
      </w:r>
      <w:r>
        <w:t xml:space="preserve">To develop the ability to work respectfully within the local community in Afghanistan Kabul, understanding cultural nuances that affect patient interaction and sample collection.</w:t>
      </w:r>
    </w:p>
    <w:bookmarkEnd w:id="22"/>
    <w:bookmarkStart w:id="27" w:name="X6f3da11f3ab43bed2466a5bb51a7e6caf1557d9"/>
    <w:p>
      <w:pPr>
        <w:pStyle w:val="Heading1"/>
      </w:pPr>
      <w:r>
        <w:t xml:space="preserve">III. Description of Duties and Responsibilities</w:t>
      </w:r>
    </w:p>
    <w:p>
      <w:pPr>
        <w:pStyle w:val="FirstParagraph"/>
      </w:pPr>
      <w:r>
        <w:t xml:space="preserve">The role of the Laboratory Technician during this internship was demanding and varied. The laboratory in Kabul handles a high volume of samples daily, ranging from routine blood counts to complex microbiological cultures for tuberculosis and other endemic diseases. The following duties were central to this experience:</w:t>
      </w:r>
    </w:p>
    <w:bookmarkStart w:id="23" w:name="a.-specimen-handling-and-preparation"/>
    <w:p>
      <w:pPr>
        <w:pStyle w:val="Heading3"/>
      </w:pPr>
      <w:r>
        <w:t xml:space="preserve">A. Specimen Handling and Preparation</w:t>
      </w:r>
    </w:p>
    <w:p>
      <w:pPr>
        <w:pStyle w:val="FirstParagraph"/>
      </w:pPr>
      <w:r>
        <w:t xml:space="preserve">One of the fundamental responsibilities was the receipt, labeling, and preparation of biological specimens. In Afghanistan Kabul, logistical challenges can sometimes delay sample transport from rural clinics to this central lab in Kabul. As a Laboratory Technician intern, I learned techniques for stabilizing samples during transit delays and ensuring that degradation does not compromise diagnostic accuracy.</w:t>
      </w:r>
    </w:p>
    <w:bookmarkEnd w:id="23"/>
    <w:bookmarkStart w:id="24" w:name="b.-hematology-and-clinical-chemistry"/>
    <w:p>
      <w:pPr>
        <w:pStyle w:val="Heading3"/>
      </w:pPr>
      <w:r>
        <w:t xml:space="preserve">B. Hematology and Clinical Chemistry</w:t>
      </w:r>
    </w:p>
    <w:p>
      <w:pPr>
        <w:pStyle w:val="FirstParagraph"/>
      </w:pPr>
      <w:r>
        <w:t xml:space="preserve">I performed manual differential white blood cell counts and utilized automated hematology analyzers when available. In periods of equipment shortage, which occur in various parts of Afghanistan Kabul, I relied on microscopic examination skills that are rarely used in fully automated Western settings but remain essential here. Similarly, in clinical chemistry, I conducted tests for glucose levels (diabetes screening) and renal function panels.</w:t>
      </w:r>
    </w:p>
    <w:bookmarkEnd w:id="24"/>
    <w:bookmarkStart w:id="25" w:name="Xe09d967dbaabafd6c02c578fbeea83fd9230750"/>
    <w:p>
      <w:pPr>
        <w:pStyle w:val="Heading3"/>
      </w:pPr>
      <w:r>
        <w:t xml:space="preserve">C. Microbiology and Infectious Disease Testing</w:t>
      </w:r>
    </w:p>
    <w:p>
      <w:pPr>
        <w:pStyle w:val="FirstParagraph"/>
      </w:pPr>
      <w:r>
        <w:t xml:space="preserve">A significant portion of the workload involved microbiology. Given the prevalence of infectious diseases in the region, this was a critical learning area. I assisted in staining techniques for tuberculosis detection (Ziehl-Neelsen staining) and performed sensitivity tests for bacterial isolates. This work directly supports public health efforts to control outbreaks within Kabul.</w:t>
      </w:r>
    </w:p>
    <w:bookmarkEnd w:id="25"/>
    <w:bookmarkStart w:id="26" w:name="d.-quality-assurance-and-safety"/>
    <w:p>
      <w:pPr>
        <w:pStyle w:val="Heading3"/>
      </w:pPr>
      <w:r>
        <w:t xml:space="preserve">D. Quality Assurance and Safety</w:t>
      </w:r>
    </w:p>
    <w:p>
      <w:pPr>
        <w:pStyle w:val="FirstParagraph"/>
      </w:pPr>
      <w:r>
        <w:t xml:space="preserve">Maintaining the integrity of results is paramount. I participated in daily calibration checks of microscopes and reagents validation. Understanding the chain of custody for samples was also emphasized to prevent errors, a common risk in busy labs.</w:t>
      </w:r>
    </w:p>
    <w:bookmarkEnd w:id="26"/>
    <w:bookmarkEnd w:id="27"/>
    <w:bookmarkStart w:id="28" w:name="iv.-challenges-faced"/>
    <w:p>
      <w:pPr>
        <w:pStyle w:val="Heading1"/>
      </w:pPr>
      <w:r>
        <w:t xml:space="preserve">IV. Challenges Faced</w:t>
      </w:r>
    </w:p>
    <w:p>
      <w:pPr>
        <w:pStyle w:val="FirstParagraph"/>
      </w:pPr>
      <w:r>
        <w:t xml:space="preserve">The internship was not without its difficulties. Operating as a Laboratory Technician in Afghanistan Kabul requires adaptability. The primary challenge was resource fluctuation. At times, specific reagents or electricity supply disruptions affected operations.</w:t>
      </w:r>
    </w:p>
    <w:p>
      <w:pPr>
        <w:pStyle w:val="BodyText"/>
      </w:pPr>
      <w:r>
        <w:t xml:space="preserve">For instance, when power outages occurred—a common occurrence in parts of Kabul—manual backup systems had to be activated immediately to preserve cold-chain storage for vaccines and sensitive biological samples. This taught me the importance of contingency planning.</w:t>
      </w:r>
    </w:p>
    <w:p>
      <w:pPr>
        <w:pStyle w:val="BodyText"/>
      </w:pPr>
      <w:r>
        <w:t xml:space="preserve">Furthermore, the educational gap between different cohorts of medical staff required patience and clear communication. Bridging this gap allowed me to reinforce my own foundational knowledge while assisting senior technicians in Kabul with their workload.</w:t>
      </w:r>
    </w:p>
    <w:bookmarkEnd w:id="28"/>
    <w:bookmarkStart w:id="29" w:name="v.-skills-acquired"/>
    <w:p>
      <w:pPr>
        <w:pStyle w:val="Heading1"/>
      </w:pPr>
      <w:r>
        <w:t xml:space="preserve">V. Skills Acquired</w:t>
      </w:r>
    </w:p>
    <w:p>
      <w:pPr>
        <w:pStyle w:val="FirstParagraph"/>
      </w:pPr>
      <w:r>
        <w:t xml:space="preserve">This internship has equipped me with a robust set of technical and soft skills:</w:t>
      </w:r>
    </w:p>
    <w:p>
      <w:pPr>
        <w:numPr>
          <w:ilvl w:val="0"/>
          <w:numId w:val="1002"/>
        </w:numPr>
        <w:pStyle w:val="Compact"/>
      </w:pPr>
      <w:r>
        <w:rPr>
          <w:bCs/>
          <w:b/>
        </w:rPr>
        <w:t xml:space="preserve">Clinical Proficiency:</w:t>
      </w:r>
      <w:r>
        <w:t xml:space="preserve"> </w:t>
      </w:r>
      <w:r>
        <w:t xml:space="preserve">Enhanced ability to perform manual and automated lab tests with high accuracy.</w:t>
      </w:r>
    </w:p>
    <w:p>
      <w:pPr>
        <w:numPr>
          <w:ilvl w:val="0"/>
          <w:numId w:val="1002"/>
        </w:numPr>
        <w:pStyle w:val="Compact"/>
      </w:pPr>
      <w:r>
        <w:rPr>
          <w:bCs/>
          <w:b/>
        </w:rPr>
        <w:t xml:space="preserve">Troubleshooting:</w:t>
      </w:r>
      <w:r>
        <w:t xml:space="preserve"> </w:t>
      </w:r>
      <w:r>
        <w:t xml:space="preserve">Ability to diagnose instrument malfunctions and implement immediate workarounds.</w:t>
      </w:r>
    </w:p>
    <w:p>
      <w:pPr>
        <w:numPr>
          <w:ilvl w:val="0"/>
          <w:numId w:val="1002"/>
        </w:numPr>
        <w:pStyle w:val="Compact"/>
      </w:pPr>
      <w:r>
        <w:rPr>
          <w:bCs/>
          <w:b/>
        </w:rPr>
        <w:t xml:space="preserve">Crisis Management:</w:t>
      </w:r>
      <w:r>
        <w:t xml:space="preserve"> </w:t>
      </w:r>
      <w:r>
        <w:t xml:space="preserve">Learning to maintain professional standards under pressure, a skill essential for working in conflict-affected zones like Afghanistan Kabul.</w:t>
      </w:r>
    </w:p>
    <w:p>
      <w:pPr>
        <w:numPr>
          <w:ilvl w:val="0"/>
          <w:numId w:val="1002"/>
        </w:numPr>
        <w:pStyle w:val="Compact"/>
      </w:pPr>
      <w:r>
        <w:rPr>
          <w:bCs/>
          <w:b/>
        </w:rPr>
        <w:t xml:space="preserve">Epidemiological Awareness:</w:t>
      </w:r>
      <w:r>
        <w:t xml:space="preserve"> </w:t>
      </w:r>
      <w:r>
        <w:t xml:space="preserve">A deeper understanding of how local disease patterns in Kabul influence testing priorities.</w:t>
      </w:r>
    </w:p>
    <w:bookmarkEnd w:id="29"/>
    <w:bookmarkStart w:id="31" w:name="vi.-conclusion-and-recommendations"/>
    <w:p>
      <w:pPr>
        <w:pStyle w:val="Heading1"/>
      </w:pPr>
      <w:r>
        <w:t xml:space="preserve">VI. Conclusion and Recommendations</w:t>
      </w:r>
    </w:p>
    <w:p>
      <w:pPr>
        <w:pStyle w:val="FirstParagraph"/>
      </w:pPr>
      <w:r>
        <w:t xml:space="preserve">In conclusion, this internship report serves as a testament to the value of practical training in diverse environments. Serving as an intern Laboratory Technician in Afghanistan Kabul was more than just a requirement for graduation; it was a defining moment in my professional career. It highlighted the resilience required to maintain high standards of medical diagnostics amidst logistical and political hurdles.</w:t>
      </w:r>
    </w:p>
    <w:p>
      <w:pPr>
        <w:pStyle w:val="BodyText"/>
      </w:pPr>
      <w:r>
        <w:t xml:space="preserve">The experience reinforced that the role of a Laboratory Technician extends beyond testing samples; it is about safeguarding public health. In regions like Afghanistan Kabul, where reliable data is scarce, the precision provided by skilled technicians can mean the difference between effective treatment and disease spread.</w:t>
      </w:r>
    </w:p>
    <w:bookmarkStart w:id="30" w:name="recommendations"/>
    <w:p>
      <w:pPr>
        <w:pStyle w:val="Heading3"/>
      </w:pPr>
      <w:r>
        <w:t xml:space="preserve">Recommendations:</w:t>
      </w:r>
    </w:p>
    <w:p>
      <w:pPr>
        <w:numPr>
          <w:ilvl w:val="0"/>
          <w:numId w:val="1003"/>
        </w:numPr>
        <w:pStyle w:val="Compact"/>
      </w:pPr>
      <w:r>
        <w:rPr>
          <w:bCs/>
          <w:b/>
        </w:rPr>
        <w:t xml:space="preserve">Institutional Support:</w:t>
      </w:r>
      <w:r>
        <w:t xml:space="preserve"> </w:t>
      </w:r>
      <w:r>
        <w:t xml:space="preserve">I recommend that future interns be provided with basic training in equipment maintenance to handle periods of limited technical support in Kabul.</w:t>
      </w:r>
    </w:p>
    <w:p>
      <w:pPr>
        <w:numPr>
          <w:ilvl w:val="0"/>
          <w:numId w:val="1003"/>
        </w:numPr>
        <w:pStyle w:val="Compact"/>
      </w:pPr>
      <w:r>
        <w:rPr>
          <w:bCs/>
          <w:b/>
        </w:rPr>
        <w:t xml:space="preserve">Cultural Training:</w:t>
      </w:r>
    </w:p>
    <w:p>
      <w:pPr>
        <w:numPr>
          <w:ilvl w:val="0"/>
          <w:numId w:val="1003"/>
        </w:numPr>
        <w:pStyle w:val="Compact"/>
      </w:pPr>
      <w:r>
        <w:rPr>
          <w:bCs/>
          <w:b/>
        </w:rPr>
        <w:t xml:space="preserve">Sustainability Projects:</w:t>
      </w:r>
      <w:r>
        <w:t xml:space="preserve"> </w:t>
      </w:r>
      <w:r>
        <w:t xml:space="preserve">Long-term partnerships should focus on establishing sustainable supply chains for reagents in Kabul to ensure continuous laboratory operations.</w:t>
      </w:r>
    </w:p>
    <w:p>
      <w:pPr>
        <w:pStyle w:val="FirstParagraph"/>
      </w:pPr>
      <w:r>
        <w:t xml:space="preserve">This internship has solidified my commitment to the field of Medical Laboratory Science. I am eager to apply the skills learned in Afghanistan Kabul to future roles, contributing to global health equity and diagnostic excellence.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 in Afghanistan Kabul</dc:title>
  <dc:creator/>
  <dc:language>en</dc:language>
  <cp:keywords/>
  <dcterms:created xsi:type="dcterms:W3CDTF">2026-07-29T06:54:38Z</dcterms:created>
  <dcterms:modified xsi:type="dcterms:W3CDTF">2026-07-29T06:54:38Z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